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49820" w14:textId="4EB672B4" w:rsidR="00E957BE" w:rsidRPr="004E2B5D" w:rsidRDefault="000F2DB5" w:rsidP="00E957BE">
      <w:pPr>
        <w:jc w:val="both"/>
        <w:rPr>
          <w:rFonts w:asciiTheme="minorHAnsi" w:hAnsiTheme="minorHAnsi" w:cstheme="minorHAnsi"/>
          <w:i/>
          <w:color w:val="FF0000"/>
          <w:sz w:val="22"/>
          <w:szCs w:val="22"/>
        </w:rPr>
      </w:pPr>
      <w:r w:rsidRPr="000F2DB5">
        <w:rPr>
          <w:rFonts w:ascii="Calibri" w:hAnsi="Calibri" w:cs="Arial"/>
          <w:i/>
          <w:color w:val="FF0000"/>
          <w:sz w:val="22"/>
          <w:szCs w:val="22"/>
        </w:rPr>
        <w:t>Instructions:</w:t>
      </w:r>
      <w:r>
        <w:rPr>
          <w:rFonts w:ascii="Calibri" w:hAnsi="Calibri" w:cs="Arial"/>
          <w:i/>
          <w:color w:val="FF0000"/>
          <w:sz w:val="22"/>
          <w:szCs w:val="22"/>
        </w:rPr>
        <w:t xml:space="preserve"> </w:t>
      </w:r>
      <w:r w:rsidR="00BC1920">
        <w:rPr>
          <w:rFonts w:ascii="Calibri" w:hAnsi="Calibri" w:cs="Arial"/>
          <w:i/>
          <w:color w:val="FF0000"/>
          <w:sz w:val="22"/>
          <w:szCs w:val="22"/>
        </w:rPr>
        <w:t>If your study may obtain informed consent fr</w:t>
      </w:r>
      <w:r w:rsidR="0074502E">
        <w:rPr>
          <w:rFonts w:ascii="Calibri" w:hAnsi="Calibri" w:cs="Arial"/>
          <w:i/>
          <w:color w:val="FF0000"/>
          <w:sz w:val="22"/>
          <w:szCs w:val="22"/>
        </w:rPr>
        <w:t>o</w:t>
      </w:r>
      <w:r w:rsidR="00BC1920">
        <w:rPr>
          <w:rFonts w:ascii="Calibri" w:hAnsi="Calibri" w:cs="Arial"/>
          <w:i/>
          <w:color w:val="FF0000"/>
          <w:sz w:val="22"/>
          <w:szCs w:val="22"/>
        </w:rPr>
        <w:t xml:space="preserve">m a healthcare decision maker, </w:t>
      </w:r>
      <w:proofErr w:type="gramStart"/>
      <w:r w:rsidR="00BC1920">
        <w:rPr>
          <w:rFonts w:ascii="Calibri" w:hAnsi="Calibri" w:cs="Arial"/>
          <w:i/>
          <w:color w:val="FF0000"/>
          <w:sz w:val="22"/>
          <w:szCs w:val="22"/>
        </w:rPr>
        <w:t>copy</w:t>
      </w:r>
      <w:proofErr w:type="gramEnd"/>
      <w:r w:rsidR="00BC1920">
        <w:rPr>
          <w:rFonts w:ascii="Calibri" w:hAnsi="Calibri" w:cs="Arial"/>
          <w:i/>
          <w:color w:val="FF0000"/>
          <w:sz w:val="22"/>
          <w:szCs w:val="22"/>
        </w:rPr>
        <w:t xml:space="preserve"> and paste the below information into </w:t>
      </w:r>
      <w:r w:rsidR="00F454E2">
        <w:rPr>
          <w:rFonts w:ascii="Calibri" w:hAnsi="Calibri" w:cs="Arial"/>
          <w:i/>
          <w:color w:val="FF0000"/>
          <w:sz w:val="22"/>
          <w:szCs w:val="22"/>
        </w:rPr>
        <w:t xml:space="preserve">the end of </w:t>
      </w:r>
      <w:r w:rsidR="00BC1920">
        <w:rPr>
          <w:rFonts w:ascii="Calibri" w:hAnsi="Calibri" w:cs="Arial"/>
          <w:i/>
          <w:color w:val="FF0000"/>
          <w:sz w:val="22"/>
          <w:szCs w:val="22"/>
        </w:rPr>
        <w:t xml:space="preserve">the consent document for IRB review and approval. </w:t>
      </w:r>
      <w:r w:rsidR="00E957BE" w:rsidRPr="004E2B5D">
        <w:rPr>
          <w:rFonts w:asciiTheme="minorHAnsi" w:hAnsiTheme="minorHAnsi" w:cstheme="minorHAnsi"/>
          <w:i/>
          <w:color w:val="FF0000"/>
          <w:sz w:val="22"/>
          <w:szCs w:val="22"/>
        </w:rPr>
        <w:t xml:space="preserve">For such studies, if the patient consents to enroll in the study, check the ‘not applicable’ checkbox </w:t>
      </w:r>
      <w:r w:rsidR="00E957BE">
        <w:rPr>
          <w:rFonts w:asciiTheme="minorHAnsi" w:hAnsiTheme="minorHAnsi" w:cstheme="minorHAnsi"/>
          <w:i/>
          <w:color w:val="FF0000"/>
          <w:sz w:val="22"/>
          <w:szCs w:val="22"/>
        </w:rPr>
        <w:t xml:space="preserve">during the informed consent discussion </w:t>
      </w:r>
      <w:r w:rsidR="00E957BE" w:rsidRPr="004E2B5D">
        <w:rPr>
          <w:rFonts w:asciiTheme="minorHAnsi" w:hAnsiTheme="minorHAnsi" w:cstheme="minorHAnsi"/>
          <w:i/>
          <w:color w:val="FF0000"/>
          <w:sz w:val="22"/>
          <w:szCs w:val="22"/>
        </w:rPr>
        <w:t>to document that this section is meant to remain incomplete</w:t>
      </w:r>
      <w:r w:rsidR="00E957BE">
        <w:rPr>
          <w:rFonts w:asciiTheme="minorHAnsi" w:hAnsiTheme="minorHAnsi" w:cstheme="minorHAnsi"/>
          <w:i/>
          <w:color w:val="FF0000"/>
          <w:sz w:val="22"/>
          <w:szCs w:val="22"/>
        </w:rPr>
        <w:t xml:space="preserve"> for that participant.</w:t>
      </w:r>
    </w:p>
    <w:p w14:paraId="45DFF59F" w14:textId="77777777" w:rsidR="00540CC5" w:rsidRDefault="00540CC5">
      <w:pPr>
        <w:jc w:val="both"/>
        <w:rPr>
          <w:rFonts w:ascii="Calibri" w:hAnsi="Calibri" w:cs="Arial"/>
          <w:i/>
          <w:color w:val="FF0000"/>
          <w:sz w:val="22"/>
          <w:szCs w:val="22"/>
        </w:rPr>
      </w:pPr>
    </w:p>
    <w:p w14:paraId="7E48E550" w14:textId="578FE20D" w:rsidR="00BC1920" w:rsidRDefault="00BC1920">
      <w:pPr>
        <w:jc w:val="both"/>
        <w:rPr>
          <w:rFonts w:ascii="Calibri" w:hAnsi="Calibri" w:cs="Arial"/>
          <w:i/>
          <w:color w:val="FF0000"/>
          <w:sz w:val="22"/>
          <w:szCs w:val="22"/>
        </w:rPr>
      </w:pPr>
      <w:r>
        <w:rPr>
          <w:rFonts w:ascii="Calibri" w:hAnsi="Calibri" w:cs="Arial"/>
          <w:i/>
          <w:color w:val="FF0000"/>
          <w:sz w:val="22"/>
          <w:szCs w:val="22"/>
        </w:rPr>
        <w:t xml:space="preserve">This document should not be submitted to the IRB as a standalone document. </w:t>
      </w:r>
    </w:p>
    <w:p w14:paraId="27849507" w14:textId="77777777" w:rsidR="00B70699" w:rsidRDefault="00B70699">
      <w:pPr>
        <w:jc w:val="both"/>
        <w:rPr>
          <w:rFonts w:ascii="Calibri" w:hAnsi="Calibri" w:cs="Arial"/>
          <w:i/>
          <w:color w:val="FF0000"/>
          <w:sz w:val="22"/>
          <w:szCs w:val="22"/>
        </w:rPr>
      </w:pPr>
    </w:p>
    <w:p w14:paraId="7BAD32D5" w14:textId="356B16EB" w:rsidR="00B70699" w:rsidRPr="00B70699" w:rsidRDefault="00B70699" w:rsidP="00B70699">
      <w:pPr>
        <w:jc w:val="center"/>
        <w:rPr>
          <w:rFonts w:ascii="Calibri" w:hAnsi="Calibri" w:cs="Arial"/>
          <w:b/>
          <w:bCs/>
          <w:iCs/>
        </w:rPr>
      </w:pPr>
      <w:r w:rsidRPr="000F2DB5">
        <w:rPr>
          <w:rFonts w:ascii="Calibri" w:hAnsi="Calibri" w:cs="Arial"/>
          <w:b/>
          <w:bCs/>
          <w:iCs/>
        </w:rPr>
        <w:t>Surrogate Consent Rider for Research</w:t>
      </w:r>
    </w:p>
    <w:p w14:paraId="72140A1B" w14:textId="77777777" w:rsidR="00BC1920" w:rsidRDefault="00BC1920" w:rsidP="00BC1920">
      <w:pPr>
        <w:rPr>
          <w:rFonts w:ascii="Calibri" w:hAnsi="Calibri" w:cs="Arial"/>
          <w:i/>
          <w:color w:val="FF0000"/>
          <w:sz w:val="22"/>
          <w:szCs w:val="22"/>
        </w:rPr>
      </w:pPr>
    </w:p>
    <w:p w14:paraId="3F93DF44" w14:textId="3EEF0D89" w:rsidR="00BC1920" w:rsidRPr="00D70DB8" w:rsidRDefault="00000000" w:rsidP="00BC1920">
      <w:pPr>
        <w:rPr>
          <w:rFonts w:ascii="Calibri" w:hAnsi="Calibri" w:cs="Arial"/>
          <w:iCs/>
        </w:rPr>
      </w:pPr>
      <w:sdt>
        <w:sdtPr>
          <w:rPr>
            <w:rFonts w:ascii="Calibri" w:hAnsi="Calibri" w:cs="Arial"/>
            <w:b/>
            <w:bCs/>
            <w:iCs/>
          </w:rPr>
          <w:id w:val="1030840089"/>
          <w14:checkbox>
            <w14:checked w14:val="0"/>
            <w14:checkedState w14:val="2612" w14:font="MS Gothic"/>
            <w14:uncheckedState w14:val="2610" w14:font="MS Gothic"/>
          </w14:checkbox>
        </w:sdtPr>
        <w:sdtContent>
          <w:r w:rsidR="00A44A43">
            <w:rPr>
              <w:rFonts w:ascii="MS Gothic" w:eastAsia="MS Gothic" w:hAnsi="MS Gothic" w:cs="Arial" w:hint="eastAsia"/>
              <w:b/>
              <w:bCs/>
              <w:iCs/>
            </w:rPr>
            <w:t>☐</w:t>
          </w:r>
        </w:sdtContent>
      </w:sdt>
      <w:r w:rsidR="00A44A43">
        <w:rPr>
          <w:rFonts w:ascii="Calibri" w:hAnsi="Calibri" w:cs="Arial"/>
          <w:b/>
          <w:bCs/>
          <w:iCs/>
        </w:rPr>
        <w:t xml:space="preserve"> </w:t>
      </w:r>
      <w:r w:rsidR="001B210D">
        <w:rPr>
          <w:rFonts w:ascii="Calibri" w:hAnsi="Calibri" w:cs="Arial"/>
          <w:b/>
          <w:bCs/>
          <w:iCs/>
        </w:rPr>
        <w:t xml:space="preserve"> </w:t>
      </w:r>
      <w:r w:rsidR="00A44A43">
        <w:rPr>
          <w:rFonts w:ascii="Calibri" w:hAnsi="Calibri" w:cs="Arial"/>
          <w:b/>
          <w:bCs/>
          <w:iCs/>
        </w:rPr>
        <w:t>Not applicable</w:t>
      </w:r>
      <w:r w:rsidR="00D70DB8">
        <w:rPr>
          <w:rFonts w:ascii="Calibri" w:hAnsi="Calibri" w:cs="Arial"/>
          <w:iCs/>
        </w:rPr>
        <w:t xml:space="preserve"> – This participant </w:t>
      </w:r>
      <w:r w:rsidR="00B70699">
        <w:rPr>
          <w:rFonts w:ascii="Calibri" w:hAnsi="Calibri" w:cs="Arial"/>
          <w:iCs/>
        </w:rPr>
        <w:t xml:space="preserve">did not enroll </w:t>
      </w:r>
      <w:r w:rsidR="002F174F">
        <w:rPr>
          <w:rFonts w:ascii="Calibri" w:hAnsi="Calibri" w:cs="Arial"/>
          <w:iCs/>
        </w:rPr>
        <w:t>utilizing</w:t>
      </w:r>
      <w:r w:rsidR="00531389">
        <w:rPr>
          <w:rFonts w:ascii="Calibri" w:hAnsi="Calibri" w:cs="Arial"/>
          <w:iCs/>
        </w:rPr>
        <w:t xml:space="preserve"> a healthcare decision maker and the surrogate </w:t>
      </w:r>
      <w:r w:rsidR="00D02907">
        <w:rPr>
          <w:rFonts w:ascii="Calibri" w:hAnsi="Calibri" w:cs="Arial"/>
          <w:iCs/>
        </w:rPr>
        <w:t>consent rider</w:t>
      </w:r>
      <w:r w:rsidR="00531389">
        <w:rPr>
          <w:rFonts w:ascii="Calibri" w:hAnsi="Calibri" w:cs="Arial"/>
          <w:iCs/>
        </w:rPr>
        <w:t>.</w:t>
      </w:r>
    </w:p>
    <w:p w14:paraId="4C43EDE7" w14:textId="77777777" w:rsidR="00BC1920" w:rsidRDefault="00BC1920" w:rsidP="00BC1920">
      <w:pPr>
        <w:rPr>
          <w:rFonts w:ascii="Calibri" w:hAnsi="Calibri" w:cs="Arial"/>
          <w:b/>
          <w:bCs/>
          <w:iCs/>
        </w:rPr>
      </w:pPr>
    </w:p>
    <w:p w14:paraId="36E0A0AE" w14:textId="77777777" w:rsidR="000F2DB5" w:rsidRDefault="000F2DB5">
      <w:pPr>
        <w:jc w:val="both"/>
        <w:rPr>
          <w:rFonts w:ascii="Arial" w:hAnsi="Arial"/>
          <w:sz w:val="22"/>
        </w:rPr>
      </w:pPr>
    </w:p>
    <w:p w14:paraId="6281045B" w14:textId="77777777" w:rsidR="00DC4F68" w:rsidRDefault="00DC4F68">
      <w:pPr>
        <w:rPr>
          <w:rFonts w:ascii="Arial" w:hAnsi="Arial"/>
          <w:sz w:val="22"/>
        </w:rPr>
      </w:pPr>
      <w:r>
        <w:rPr>
          <w:rFonts w:ascii="Arial" w:hAnsi="Arial"/>
          <w:sz w:val="22"/>
        </w:rPr>
        <w:t xml:space="preserve">I,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t>__________</w:t>
      </w:r>
      <w:proofErr w:type="gramStart"/>
      <w:r>
        <w:rPr>
          <w:rFonts w:ascii="Arial" w:hAnsi="Arial"/>
          <w:sz w:val="22"/>
        </w:rPr>
        <w:t xml:space="preserve">   [</w:t>
      </w:r>
      <w:proofErr w:type="gramEnd"/>
      <w:r>
        <w:rPr>
          <w:rFonts w:ascii="Arial" w:hAnsi="Arial"/>
          <w:sz w:val="22"/>
        </w:rPr>
        <w:t>name of decision-maker/surrogate],</w:t>
      </w:r>
    </w:p>
    <w:p w14:paraId="0A910C66" w14:textId="77777777" w:rsidR="00DC4F68" w:rsidRDefault="00DC4F68">
      <w:pPr>
        <w:rPr>
          <w:rFonts w:ascii="Arial" w:hAnsi="Arial"/>
          <w:sz w:val="22"/>
        </w:rPr>
      </w:pPr>
      <w:r>
        <w:rPr>
          <w:rFonts w:ascii="Arial" w:hAnsi="Arial"/>
          <w:sz w:val="22"/>
        </w:rPr>
        <w:t>am the ____________</w:t>
      </w:r>
      <w:r>
        <w:rPr>
          <w:rFonts w:ascii="Arial" w:hAnsi="Arial"/>
          <w:sz w:val="22"/>
          <w:u w:val="single"/>
        </w:rPr>
        <w:tab/>
      </w:r>
      <w:r>
        <w:rPr>
          <w:rFonts w:ascii="Arial" w:hAnsi="Arial"/>
          <w:sz w:val="22"/>
          <w:u w:val="single"/>
        </w:rPr>
        <w:tab/>
      </w:r>
      <w:r>
        <w:rPr>
          <w:rFonts w:ascii="Arial" w:hAnsi="Arial"/>
          <w:sz w:val="22"/>
          <w:u w:val="single"/>
        </w:rPr>
        <w:tab/>
        <w:t>__________</w:t>
      </w:r>
      <w:proofErr w:type="gramStart"/>
      <w:r>
        <w:rPr>
          <w:rFonts w:ascii="Arial" w:hAnsi="Arial"/>
          <w:sz w:val="22"/>
        </w:rPr>
        <w:t xml:space="preserve">   [</w:t>
      </w:r>
      <w:proofErr w:type="gramEnd"/>
      <w:r>
        <w:rPr>
          <w:rFonts w:ascii="Arial" w:hAnsi="Arial"/>
          <w:sz w:val="22"/>
        </w:rPr>
        <w:t xml:space="preserve">state relationship to participant] </w:t>
      </w:r>
    </w:p>
    <w:p w14:paraId="799569C3" w14:textId="77777777" w:rsidR="00DC4F68" w:rsidRDefault="00DC4F68">
      <w:pPr>
        <w:rPr>
          <w:rFonts w:ascii="Arial" w:hAnsi="Arial"/>
          <w:sz w:val="22"/>
        </w:rPr>
      </w:pPr>
      <w:r>
        <w:rPr>
          <w:rFonts w:ascii="Arial" w:hAnsi="Arial"/>
          <w:sz w:val="22"/>
        </w:rPr>
        <w:t xml:space="preserve">of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rPr>
        <w:t>__________</w:t>
      </w:r>
      <w:proofErr w:type="gramStart"/>
      <w:r>
        <w:rPr>
          <w:rFonts w:ascii="Arial" w:hAnsi="Arial"/>
          <w:sz w:val="22"/>
        </w:rPr>
        <w:t xml:space="preserve">   [</w:t>
      </w:r>
      <w:proofErr w:type="gramEnd"/>
      <w:r>
        <w:rPr>
          <w:rFonts w:ascii="Arial" w:hAnsi="Arial"/>
          <w:sz w:val="22"/>
        </w:rPr>
        <w:t xml:space="preserve">state participant’s name].  I have read the informed consent </w:t>
      </w:r>
      <w:proofErr w:type="gramStart"/>
      <w:r>
        <w:rPr>
          <w:rFonts w:ascii="Arial" w:hAnsi="Arial"/>
          <w:sz w:val="22"/>
        </w:rPr>
        <w:t>document</w:t>
      </w:r>
      <w:proofErr w:type="gramEnd"/>
      <w:r>
        <w:rPr>
          <w:rFonts w:ascii="Arial" w:hAnsi="Arial"/>
          <w:sz w:val="22"/>
        </w:rPr>
        <w:t xml:space="preserve"> or it has been explained to me.  I have had the opportunity to ask any questions and </w:t>
      </w:r>
      <w:proofErr w:type="gramStart"/>
      <w:r>
        <w:rPr>
          <w:rFonts w:ascii="Arial" w:hAnsi="Arial"/>
          <w:sz w:val="22"/>
        </w:rPr>
        <w:t>all of</w:t>
      </w:r>
      <w:proofErr w:type="gramEnd"/>
      <w:r>
        <w:rPr>
          <w:rFonts w:ascii="Arial" w:hAnsi="Arial"/>
          <w:sz w:val="22"/>
        </w:rPr>
        <w:t xml:space="preserve"> my questions have been answered.  I have been informed that an investigational treatment may be administered to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t xml:space="preserve">       </w:t>
      </w:r>
      <w:r>
        <w:rPr>
          <w:rFonts w:ascii="Arial" w:hAnsi="Arial"/>
          <w:sz w:val="22"/>
          <w:u w:val="single"/>
        </w:rPr>
        <w:tab/>
        <w:t>______</w:t>
      </w:r>
      <w:r>
        <w:rPr>
          <w:rFonts w:ascii="Arial" w:hAnsi="Arial"/>
          <w:sz w:val="22"/>
          <w:u w:val="single"/>
        </w:rPr>
        <w:tab/>
      </w:r>
      <w:proofErr w:type="gramStart"/>
      <w:r>
        <w:rPr>
          <w:rFonts w:ascii="Arial" w:hAnsi="Arial"/>
          <w:sz w:val="22"/>
        </w:rPr>
        <w:t xml:space="preserve">   [</w:t>
      </w:r>
      <w:proofErr w:type="gramEnd"/>
      <w:r>
        <w:rPr>
          <w:rFonts w:ascii="Arial" w:hAnsi="Arial"/>
          <w:sz w:val="22"/>
        </w:rPr>
        <w:t xml:space="preserve">participant’s name]. I believe receiving such treatment would be in the interests of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rPr>
        <w:t xml:space="preserve"> [participant’s name] and is consistent with what he/she would have decided had he/she been able to do so.</w:t>
      </w:r>
    </w:p>
    <w:p w14:paraId="74074D55" w14:textId="77777777" w:rsidR="00DC4F68" w:rsidRDefault="00DC4F68"/>
    <w:p w14:paraId="572E9A82" w14:textId="77777777" w:rsidR="00DC4F68" w:rsidRDefault="00DC4F68">
      <w:pPr>
        <w:rPr>
          <w:rFonts w:ascii="Arial" w:hAnsi="Arial"/>
          <w:sz w:val="22"/>
        </w:rPr>
      </w:pPr>
      <w:r>
        <w:rPr>
          <w:rFonts w:ascii="Arial" w:hAnsi="Arial"/>
          <w:sz w:val="22"/>
        </w:rPr>
        <w:t xml:space="preserve">Your decision to allow your family member/friend to participate in this research study is voluntary. You may choose not to allow his/her participation and he/she will receive alternative treatments without affecting his/her healthcare/services or other rights. You are also free to withdraw him/her from this study at any time.  In the event new information becomes available that may affect the risks or benefits associated with this research study or your willingness to allow continued participation in this research study, you will be notified so that you can make an informed decision </w:t>
      </w:r>
      <w:proofErr w:type="gramStart"/>
      <w:r>
        <w:rPr>
          <w:rFonts w:ascii="Arial" w:hAnsi="Arial"/>
          <w:sz w:val="22"/>
        </w:rPr>
        <w:t>whether or not</w:t>
      </w:r>
      <w:proofErr w:type="gramEnd"/>
      <w:r>
        <w:rPr>
          <w:rFonts w:ascii="Arial" w:hAnsi="Arial"/>
          <w:sz w:val="22"/>
        </w:rPr>
        <w:t xml:space="preserve"> to continue your family member/friend’s participation in this study.    </w:t>
      </w:r>
    </w:p>
    <w:p w14:paraId="31EA44F8" w14:textId="77777777" w:rsidR="00DC4F68" w:rsidRDefault="00DC4F68">
      <w:pPr>
        <w:rPr>
          <w:rFonts w:ascii="Arial" w:hAnsi="Arial"/>
          <w:sz w:val="22"/>
        </w:rPr>
      </w:pPr>
    </w:p>
    <w:p w14:paraId="0364AC79" w14:textId="77777777" w:rsidR="00DC4F68" w:rsidRDefault="00DC4F68">
      <w:pPr>
        <w:rPr>
          <w:rFonts w:ascii="Arial" w:hAnsi="Arial"/>
          <w:sz w:val="22"/>
        </w:rPr>
      </w:pPr>
      <w:r>
        <w:rPr>
          <w:rFonts w:ascii="Arial" w:hAnsi="Arial"/>
          <w:sz w:val="22"/>
        </w:rPr>
        <w:t>Your family member/friend will periodically be re-evaluated for the capacity to give consent.  If he/she is found to be capable, continued participation in this study would only occur with his/her consent.</w:t>
      </w:r>
    </w:p>
    <w:p w14:paraId="48395148" w14:textId="77777777" w:rsidR="00DC4F68" w:rsidRDefault="00DC4F68">
      <w:pPr>
        <w:rPr>
          <w:rFonts w:ascii="Arial" w:hAnsi="Arial"/>
          <w:sz w:val="22"/>
        </w:rPr>
      </w:pPr>
    </w:p>
    <w:p w14:paraId="59F02141" w14:textId="77777777" w:rsidR="00DC4F68" w:rsidRDefault="00DC4F68"/>
    <w:p w14:paraId="6C389C3E" w14:textId="77777777" w:rsidR="00DC4F68" w:rsidRDefault="00DC4F68">
      <w:pPr>
        <w:rPr>
          <w:rFonts w:ascii="Arial" w:hAnsi="Arial"/>
          <w:sz w:val="22"/>
        </w:rPr>
      </w:pPr>
      <w:r>
        <w:rPr>
          <w:rFonts w:ascii="Arial" w:hAnsi="Arial"/>
          <w:sz w:val="22"/>
        </w:rPr>
        <w:t>________________________________________________  ___/___/___</w:t>
      </w:r>
    </w:p>
    <w:p w14:paraId="52CEEA5D" w14:textId="77777777" w:rsidR="00DC4F68" w:rsidRDefault="00DC4F68">
      <w:pPr>
        <w:rPr>
          <w:rFonts w:ascii="Arial" w:hAnsi="Arial"/>
          <w:sz w:val="22"/>
        </w:rPr>
      </w:pPr>
      <w:r>
        <w:rPr>
          <w:rFonts w:ascii="Arial" w:hAnsi="Arial"/>
          <w:sz w:val="22"/>
        </w:rPr>
        <w:t>Signature of Health Care Decision-Maker/Surrogate                Date</w:t>
      </w:r>
    </w:p>
    <w:p w14:paraId="6701C4BB" w14:textId="77777777" w:rsidR="00DC4F68" w:rsidRDefault="00DC4F68">
      <w:pPr>
        <w:ind w:left="1080"/>
        <w:rPr>
          <w:rFonts w:ascii="Arial" w:hAnsi="Arial"/>
          <w:sz w:val="22"/>
        </w:rPr>
      </w:pPr>
    </w:p>
    <w:p w14:paraId="49E516B2" w14:textId="77777777" w:rsidR="00DC4F68" w:rsidRDefault="00DC4F68">
      <w:pPr>
        <w:rPr>
          <w:rFonts w:ascii="Arial" w:hAnsi="Arial"/>
          <w:sz w:val="22"/>
        </w:rPr>
      </w:pPr>
      <w:r>
        <w:rPr>
          <w:rFonts w:ascii="Arial" w:hAnsi="Arial"/>
          <w:sz w:val="22"/>
        </w:rPr>
        <w:t>________________________________________________  ___/___/___</w:t>
      </w:r>
    </w:p>
    <w:p w14:paraId="74A47F8E" w14:textId="77777777" w:rsidR="00DC4F68" w:rsidRDefault="00DC4F68">
      <w:pPr>
        <w:rPr>
          <w:rFonts w:ascii="Arial" w:hAnsi="Arial"/>
          <w:sz w:val="22"/>
        </w:rPr>
      </w:pPr>
      <w:r>
        <w:rPr>
          <w:rFonts w:ascii="Arial" w:hAnsi="Arial"/>
          <w:sz w:val="22"/>
        </w:rPr>
        <w:t>Signature of Witness</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Date</w:t>
      </w:r>
    </w:p>
    <w:p w14:paraId="65BE6312" w14:textId="77777777" w:rsidR="00DC4F68" w:rsidRDefault="00DC4F68">
      <w:pPr>
        <w:ind w:left="1080"/>
        <w:rPr>
          <w:rFonts w:ascii="Arial" w:hAnsi="Arial"/>
          <w:sz w:val="22"/>
        </w:rPr>
      </w:pPr>
    </w:p>
    <w:p w14:paraId="53EB8660" w14:textId="77777777" w:rsidR="00DC4F68" w:rsidRDefault="00DC4F68">
      <w:pPr>
        <w:rPr>
          <w:rFonts w:ascii="Arial" w:hAnsi="Arial"/>
          <w:sz w:val="22"/>
        </w:rPr>
      </w:pPr>
      <w:r>
        <w:rPr>
          <w:rFonts w:ascii="Arial" w:hAnsi="Arial"/>
          <w:sz w:val="22"/>
        </w:rPr>
        <w:t>________________________________________________  ___/___/___</w:t>
      </w:r>
    </w:p>
    <w:p w14:paraId="0D8EECBE" w14:textId="77777777" w:rsidR="00DC4F68" w:rsidRDefault="00DC4F68">
      <w:pPr>
        <w:rPr>
          <w:rFonts w:ascii="Arial" w:hAnsi="Arial"/>
          <w:sz w:val="22"/>
        </w:rPr>
      </w:pPr>
      <w:r>
        <w:rPr>
          <w:rFonts w:ascii="Arial" w:hAnsi="Arial"/>
          <w:sz w:val="22"/>
        </w:rPr>
        <w:t>Name and Signature of person obtaining consent</w:t>
      </w:r>
      <w:r>
        <w:rPr>
          <w:rFonts w:ascii="Arial" w:hAnsi="Arial"/>
          <w:sz w:val="22"/>
        </w:rPr>
        <w:tab/>
      </w:r>
      <w:r>
        <w:rPr>
          <w:rFonts w:ascii="Arial" w:hAnsi="Arial"/>
          <w:sz w:val="22"/>
        </w:rPr>
        <w:tab/>
        <w:t xml:space="preserve">    Date</w:t>
      </w:r>
    </w:p>
    <w:p w14:paraId="3F1CDCA9" w14:textId="77777777" w:rsidR="00DC4F68" w:rsidRDefault="00DC4F68">
      <w:pPr>
        <w:ind w:left="1080"/>
        <w:rPr>
          <w:rFonts w:ascii="Arial" w:hAnsi="Arial"/>
          <w:sz w:val="22"/>
        </w:rPr>
      </w:pPr>
    </w:p>
    <w:p w14:paraId="514A1C9B" w14:textId="77777777" w:rsidR="00DC4F68" w:rsidRDefault="00DC4F68">
      <w:pPr>
        <w:ind w:left="1080"/>
        <w:rPr>
          <w:rFonts w:ascii="Arial" w:hAnsi="Arial"/>
          <w:sz w:val="22"/>
        </w:rPr>
      </w:pPr>
    </w:p>
    <w:p w14:paraId="23383EA7" w14:textId="77777777" w:rsidR="00DC4F68" w:rsidRDefault="00DC4F68">
      <w:pPr>
        <w:ind w:left="1080"/>
        <w:rPr>
          <w:rFonts w:ascii="Arial" w:hAnsi="Arial"/>
          <w:sz w:val="22"/>
        </w:rPr>
      </w:pPr>
    </w:p>
    <w:p w14:paraId="3FC84610" w14:textId="77777777" w:rsidR="00DC4F68" w:rsidRDefault="00DC4F68">
      <w:pPr>
        <w:rPr>
          <w:rFonts w:ascii="Arial" w:hAnsi="Arial"/>
          <w:sz w:val="22"/>
        </w:rPr>
      </w:pPr>
    </w:p>
    <w:p w14:paraId="0134B2E7" w14:textId="77777777" w:rsidR="00DC4F68" w:rsidRDefault="00DC4F68"/>
    <w:sectPr w:rsidR="00DC4F68">
      <w:footerReference w:type="default" r:id="rId7"/>
      <w:pgSz w:w="12240" w:h="15840"/>
      <w:pgMar w:top="1440" w:right="1152"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5E891" w14:textId="77777777" w:rsidR="00FA1E25" w:rsidRDefault="00FA1E25">
      <w:r>
        <w:separator/>
      </w:r>
    </w:p>
  </w:endnote>
  <w:endnote w:type="continuationSeparator" w:id="0">
    <w:p w14:paraId="725BDEC5" w14:textId="77777777" w:rsidR="00FA1E25" w:rsidRDefault="00FA1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F0F3C" w14:textId="77777777" w:rsidR="00DC4F68" w:rsidRDefault="00DC4F68" w:rsidP="002B6310">
    <w:pPr>
      <w:pStyle w:val="Footer"/>
      <w:tabs>
        <w:tab w:val="clear" w:pos="8640"/>
        <w:tab w:val="left" w:pos="6840"/>
        <w:tab w:val="right" w:pos="9270"/>
      </w:tabs>
      <w:jc w:val="center"/>
      <w:rP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PAGE  </w:instrText>
    </w:r>
    <w:r>
      <w:rPr>
        <w:rStyle w:val="PageNumber"/>
        <w:rFonts w:ascii="Arial" w:hAnsi="Arial" w:cs="Arial"/>
        <w:sz w:val="16"/>
      </w:rPr>
      <w:fldChar w:fldCharType="separate"/>
    </w:r>
    <w:r w:rsidR="00506808">
      <w:rPr>
        <w:rStyle w:val="PageNumber"/>
        <w:rFonts w:ascii="Arial" w:hAnsi="Arial" w:cs="Arial"/>
        <w:noProof/>
        <w:sz w:val="16"/>
      </w:rPr>
      <w:t>1</w:t>
    </w:r>
    <w:r>
      <w:rPr>
        <w:rStyle w:val="PageNumber"/>
        <w:rFonts w:ascii="Arial" w:hAnsi="Arial" w:cs="Arial"/>
        <w:sz w:val="16"/>
      </w:rPr>
      <w:fldChar w:fldCharType="end"/>
    </w:r>
    <w:r>
      <w:rPr>
        <w:rStyle w:val="PageNumber"/>
        <w:rFonts w:ascii="Arial" w:hAnsi="Arial" w:cs="Arial"/>
        <w:sz w:val="16"/>
      </w:rPr>
      <w:t xml:space="preserve"> of </w:t>
    </w:r>
    <w:r>
      <w:rPr>
        <w:rStyle w:val="PageNumber"/>
        <w:rFonts w:ascii="Arial" w:hAnsi="Arial" w:cs="Arial"/>
        <w:sz w:val="16"/>
      </w:rPr>
      <w:fldChar w:fldCharType="begin"/>
    </w:r>
    <w:r>
      <w:rPr>
        <w:rStyle w:val="PageNumber"/>
        <w:rFonts w:ascii="Arial" w:hAnsi="Arial" w:cs="Arial"/>
        <w:sz w:val="16"/>
      </w:rPr>
      <w:instrText xml:space="preserve"> NUMPAGES </w:instrText>
    </w:r>
    <w:r>
      <w:rPr>
        <w:rStyle w:val="PageNumber"/>
        <w:rFonts w:ascii="Arial" w:hAnsi="Arial" w:cs="Arial"/>
        <w:sz w:val="16"/>
      </w:rPr>
      <w:fldChar w:fldCharType="separate"/>
    </w:r>
    <w:r w:rsidR="00506808">
      <w:rPr>
        <w:rStyle w:val="PageNumber"/>
        <w:rFonts w:ascii="Arial" w:hAnsi="Arial" w:cs="Arial"/>
        <w:noProof/>
        <w:sz w:val="16"/>
      </w:rPr>
      <w:t>1</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03C3C" w14:textId="77777777" w:rsidR="00FA1E25" w:rsidRDefault="00FA1E25">
      <w:r>
        <w:separator/>
      </w:r>
    </w:p>
  </w:footnote>
  <w:footnote w:type="continuationSeparator" w:id="0">
    <w:p w14:paraId="42E872BA" w14:textId="77777777" w:rsidR="00FA1E25" w:rsidRDefault="00FA1E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90602"/>
    <w:multiLevelType w:val="multilevel"/>
    <w:tmpl w:val="9E2EE1A6"/>
    <w:lvl w:ilvl="0">
      <w:start w:val="1"/>
      <w:numFmt w:val="upperRoman"/>
      <w:pStyle w:val="PoliciesandProcedures"/>
      <w:lvlText w:val="%1."/>
      <w:lvlJc w:val="left"/>
      <w:pPr>
        <w:tabs>
          <w:tab w:val="num" w:pos="720"/>
        </w:tabs>
        <w:ind w:left="720" w:hanging="720"/>
      </w:pPr>
      <w:rPr>
        <w:rFonts w:ascii="Tahoma" w:hAnsi="Tahoma" w:hint="default"/>
        <w:b w:val="0"/>
        <w:i w:val="0"/>
        <w:sz w:val="20"/>
        <w:szCs w:val="20"/>
      </w:rPr>
    </w:lvl>
    <w:lvl w:ilvl="1">
      <w:start w:val="1"/>
      <w:numFmt w:val="upperLetter"/>
      <w:lvlText w:val="%2."/>
      <w:lvlJc w:val="left"/>
      <w:pPr>
        <w:tabs>
          <w:tab w:val="num" w:pos="1440"/>
        </w:tabs>
        <w:ind w:left="1440" w:hanging="720"/>
      </w:pPr>
      <w:rPr>
        <w:rFonts w:ascii="Tahoma" w:hAnsi="Tahoma" w:hint="default"/>
        <w:b w:val="0"/>
        <w:i w:val="0"/>
        <w:sz w:val="20"/>
        <w:szCs w:val="20"/>
      </w:rPr>
    </w:lvl>
    <w:lvl w:ilvl="2">
      <w:start w:val="1"/>
      <w:numFmt w:val="decimal"/>
      <w:lvlText w:val="%3."/>
      <w:lvlJc w:val="left"/>
      <w:pPr>
        <w:tabs>
          <w:tab w:val="num" w:pos="2160"/>
        </w:tabs>
        <w:ind w:left="2160" w:hanging="720"/>
      </w:pPr>
      <w:rPr>
        <w:rFonts w:ascii="Tahoma" w:hAnsi="Tahoma" w:hint="default"/>
        <w:b w:val="0"/>
        <w:i w:val="0"/>
        <w:sz w:val="20"/>
        <w:szCs w:val="20"/>
      </w:rPr>
    </w:lvl>
    <w:lvl w:ilvl="3">
      <w:start w:val="1"/>
      <w:numFmt w:val="none"/>
      <w:lvlText w:val="a."/>
      <w:lvlJc w:val="left"/>
      <w:pPr>
        <w:tabs>
          <w:tab w:val="num" w:pos="2880"/>
        </w:tabs>
        <w:ind w:left="2880" w:hanging="720"/>
      </w:pPr>
      <w:rPr>
        <w:rFonts w:ascii="Tahoma" w:hAnsi="Tahoma" w:hint="default"/>
        <w:b w:val="0"/>
        <w:i w:val="0"/>
        <w:sz w:val="20"/>
        <w:szCs w:val="20"/>
      </w:rPr>
    </w:lvl>
    <w:lvl w:ilvl="4">
      <w:start w:val="1"/>
      <w:numFmt w:val="none"/>
      <w:lvlText w:val="i."/>
      <w:lvlJc w:val="left"/>
      <w:pPr>
        <w:tabs>
          <w:tab w:val="num" w:pos="3600"/>
        </w:tabs>
        <w:ind w:left="3600" w:hanging="720"/>
      </w:pPr>
      <w:rPr>
        <w:rFonts w:ascii="Tahoma" w:hAnsi="Tahoma" w:hint="default"/>
        <w:b w:val="0"/>
        <w:i w:val="0"/>
        <w:sz w:val="20"/>
        <w:szCs w:val="20"/>
      </w:rPr>
    </w:lvl>
    <w:lvl w:ilvl="5">
      <w:start w:val="1"/>
      <w:numFmt w:val="lowerLetter"/>
      <w:lvlText w:val="(%6)"/>
      <w:lvlJc w:val="left"/>
      <w:pPr>
        <w:tabs>
          <w:tab w:val="num" w:pos="3960"/>
        </w:tabs>
        <w:ind w:left="3600" w:firstLine="0"/>
      </w:pPr>
      <w:rPr>
        <w:rFonts w:ascii="Tahoma" w:hAnsi="Tahoma" w:hint="default"/>
        <w:b w:val="0"/>
        <w:i w:val="0"/>
        <w:sz w:val="20"/>
        <w:szCs w:val="20"/>
      </w:rPr>
    </w:lvl>
    <w:lvl w:ilvl="6">
      <w:start w:val="1"/>
      <w:numFmt w:val="lowerRoman"/>
      <w:lvlText w:val="(%7)"/>
      <w:lvlJc w:val="left"/>
      <w:pPr>
        <w:tabs>
          <w:tab w:val="num" w:pos="5400"/>
        </w:tabs>
        <w:ind w:left="4320" w:firstLine="0"/>
      </w:pPr>
      <w:rPr>
        <w:rFonts w:ascii="Tahoma" w:hAnsi="Tahoma" w:hint="default"/>
        <w:b w:val="0"/>
        <w:i w:val="0"/>
        <w:sz w:val="20"/>
        <w:szCs w:val="20"/>
      </w:rPr>
    </w:lvl>
    <w:lvl w:ilvl="7">
      <w:start w:val="1"/>
      <w:numFmt w:val="lowerLetter"/>
      <w:lvlText w:val="(%8)"/>
      <w:lvlJc w:val="left"/>
      <w:pPr>
        <w:tabs>
          <w:tab w:val="num" w:pos="5760"/>
        </w:tabs>
        <w:ind w:left="5040" w:firstLine="0"/>
      </w:pPr>
      <w:rPr>
        <w:rFonts w:ascii="Tahoma" w:hAnsi="Tahoma" w:hint="default"/>
        <w:b w:val="0"/>
        <w:i w:val="0"/>
        <w:sz w:val="20"/>
        <w:szCs w:val="20"/>
      </w:rPr>
    </w:lvl>
    <w:lvl w:ilvl="8">
      <w:start w:val="1"/>
      <w:numFmt w:val="lowerRoman"/>
      <w:lvlText w:val="(%9)"/>
      <w:lvlJc w:val="left"/>
      <w:pPr>
        <w:tabs>
          <w:tab w:val="num" w:pos="6120"/>
        </w:tabs>
        <w:ind w:left="5760" w:firstLine="0"/>
      </w:pPr>
      <w:rPr>
        <w:rFonts w:ascii="Tahoma" w:hAnsi="Tahoma" w:hint="default"/>
        <w:b w:val="0"/>
        <w:i w:val="0"/>
        <w:sz w:val="20"/>
        <w:szCs w:val="20"/>
      </w:rPr>
    </w:lvl>
  </w:abstractNum>
  <w:abstractNum w:abstractNumId="1" w15:restartNumberingAfterBreak="0">
    <w:nsid w:val="3A60223D"/>
    <w:multiLevelType w:val="hybridMultilevel"/>
    <w:tmpl w:val="E246268C"/>
    <w:lvl w:ilvl="0" w:tplc="FFFFFFFF">
      <w:start w:val="1"/>
      <w:numFmt w:val="upperRoman"/>
      <w:lvlText w:val="%1."/>
      <w:lvlJc w:val="left"/>
      <w:pPr>
        <w:tabs>
          <w:tab w:val="num" w:pos="1080"/>
        </w:tabs>
        <w:ind w:left="1080" w:hanging="72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8244508">
    <w:abstractNumId w:val="0"/>
  </w:num>
  <w:num w:numId="2" w16cid:durableId="400061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992"/>
    <w:rsid w:val="000C5C7B"/>
    <w:rsid w:val="000F2DB5"/>
    <w:rsid w:val="001B210D"/>
    <w:rsid w:val="00233BD8"/>
    <w:rsid w:val="002B6310"/>
    <w:rsid w:val="002F174F"/>
    <w:rsid w:val="00475B6C"/>
    <w:rsid w:val="00506808"/>
    <w:rsid w:val="00531389"/>
    <w:rsid w:val="00540CC5"/>
    <w:rsid w:val="0074502E"/>
    <w:rsid w:val="00A44A43"/>
    <w:rsid w:val="00B70699"/>
    <w:rsid w:val="00B73FCB"/>
    <w:rsid w:val="00BC1920"/>
    <w:rsid w:val="00D02907"/>
    <w:rsid w:val="00D70DB8"/>
    <w:rsid w:val="00D91992"/>
    <w:rsid w:val="00DC4F68"/>
    <w:rsid w:val="00E957BE"/>
    <w:rsid w:val="00F454E2"/>
    <w:rsid w:val="00F727AF"/>
    <w:rsid w:val="00FA1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8674A5"/>
  <w14:defaultImageDpi w14:val="32767"/>
  <w15:chartTrackingRefBased/>
  <w15:docId w15:val="{02EDE86A-05E5-471A-805A-497BBFF46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iesandProcedures">
    <w:name w:val="Policies and Procedures"/>
    <w:pPr>
      <w:numPr>
        <w:numId w:val="1"/>
      </w:numPr>
    </w:pPr>
    <w:rPr>
      <w:rFonts w:ascii="Tahoma" w:hAnsi="Tahoma" w:cs="Tahoma"/>
      <w:szCs w:val="24"/>
    </w:rPr>
  </w:style>
  <w:style w:type="paragraph" w:styleId="Title">
    <w:name w:val="Title"/>
    <w:basedOn w:val="Normal"/>
    <w:qFormat/>
    <w:pPr>
      <w:jc w:val="center"/>
    </w:pPr>
    <w:rPr>
      <w:b/>
      <w:bCs/>
      <w:sz w:val="32"/>
    </w:rPr>
  </w:style>
  <w:style w:type="paragraph" w:styleId="BodyTextIndent">
    <w:name w:val="Body Text Indent"/>
    <w:basedOn w:val="Normal"/>
    <w:pPr>
      <w:ind w:left="1080"/>
    </w:pPr>
    <w:rPr>
      <w:rFonts w:ascii="Tahoma" w:hAnsi="Tahoma" w:cs="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basedOn w:val="DefaultParagraphFont"/>
    <w:rsid w:val="00475B6C"/>
    <w:rPr>
      <w:sz w:val="16"/>
      <w:szCs w:val="16"/>
    </w:rPr>
  </w:style>
  <w:style w:type="paragraph" w:styleId="CommentText">
    <w:name w:val="annotation text"/>
    <w:basedOn w:val="Normal"/>
    <w:link w:val="CommentTextChar"/>
    <w:rsid w:val="00475B6C"/>
    <w:rPr>
      <w:sz w:val="20"/>
      <w:szCs w:val="20"/>
    </w:rPr>
  </w:style>
  <w:style w:type="character" w:customStyle="1" w:styleId="CommentTextChar">
    <w:name w:val="Comment Text Char"/>
    <w:basedOn w:val="DefaultParagraphFont"/>
    <w:link w:val="CommentText"/>
    <w:rsid w:val="00475B6C"/>
  </w:style>
  <w:style w:type="paragraph" w:styleId="CommentSubject">
    <w:name w:val="annotation subject"/>
    <w:basedOn w:val="CommentText"/>
    <w:next w:val="CommentText"/>
    <w:link w:val="CommentSubjectChar"/>
    <w:rsid w:val="00475B6C"/>
    <w:rPr>
      <w:b/>
      <w:bCs/>
    </w:rPr>
  </w:style>
  <w:style w:type="character" w:customStyle="1" w:styleId="CommentSubjectChar">
    <w:name w:val="Comment Subject Char"/>
    <w:basedOn w:val="CommentTextChar"/>
    <w:link w:val="CommentSubject"/>
    <w:rsid w:val="00475B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Healthcare Decision-Maker/Surrogate Rider</vt:lpstr>
    </vt:vector>
  </TitlesOfParts>
  <Company>VU</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Healthcare Decision-Maker/Surrogate Rider</dc:title>
  <dc:subject/>
  <dc:creator>VUMC User</dc:creator>
  <cp:keywords/>
  <dc:description/>
  <cp:lastModifiedBy>Pratt, Kayley</cp:lastModifiedBy>
  <cp:revision>14</cp:revision>
  <cp:lastPrinted>2003-08-18T21:45:00Z</cp:lastPrinted>
  <dcterms:created xsi:type="dcterms:W3CDTF">2024-03-08T17:22:00Z</dcterms:created>
  <dcterms:modified xsi:type="dcterms:W3CDTF">2024-03-15T14:10:00Z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8" name="MSIP_Label_792c8cef-6f2b-4af1-b4ac-d815ff795cd6_Enabled">
    <vt:lpwstr>true</vt:lpwstr>
  </property>
  <property fmtid="{D5CDD505-2E9C-101B-9397-08002B2CF9AE}" pid="9" name="MSIP_Label_792c8cef-6f2b-4af1-b4ac-d815ff795cd6_SetDate">
    <vt:lpwstr>2024-03-07T19:01:06Z</vt:lpwstr>
  </property>
  <property fmtid="{D5CDD505-2E9C-101B-9397-08002B2CF9AE}" pid="10" name="MSIP_Label_792c8cef-6f2b-4af1-b4ac-d815ff795cd6_Method">
    <vt:lpwstr>Standard</vt:lpwstr>
  </property>
  <property fmtid="{D5CDD505-2E9C-101B-9397-08002B2CF9AE}" pid="11" name="MSIP_Label_792c8cef-6f2b-4af1-b4ac-d815ff795cd6_Name">
    <vt:lpwstr>VUMC General</vt:lpwstr>
  </property>
  <property fmtid="{D5CDD505-2E9C-101B-9397-08002B2CF9AE}" pid="12" name="MSIP_Label_792c8cef-6f2b-4af1-b4ac-d815ff795cd6_SiteId">
    <vt:lpwstr>ef575030-1424-4ed8-b83c-12c533d879ab</vt:lpwstr>
  </property>
  <property fmtid="{D5CDD505-2E9C-101B-9397-08002B2CF9AE}" pid="13" name="MSIP_Label_792c8cef-6f2b-4af1-b4ac-d815ff795cd6_ActionId">
    <vt:lpwstr>b334121c-ad08-4b79-984f-c0c15a96001f</vt:lpwstr>
  </property>
  <property fmtid="{D5CDD505-2E9C-101B-9397-08002B2CF9AE}" pid="14" name="MSIP_Label_792c8cef-6f2b-4af1-b4ac-d815ff795cd6_ContentBits">
    <vt:lpwstr>0</vt:lpwstr>
  </property>
</Properties>
</file>