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7FA78" w14:textId="66166DBB" w:rsidR="5F5BB38E" w:rsidRDefault="178FFE8D" w:rsidP="66AB2C41">
      <w:pPr>
        <w:pStyle w:val="Heading1"/>
        <w:jc w:val="center"/>
      </w:pPr>
      <w:r>
        <w:rPr>
          <w:noProof/>
        </w:rPr>
        <w:drawing>
          <wp:inline distT="0" distB="0" distL="0" distR="0" wp14:anchorId="349A5301" wp14:editId="61AE70C8">
            <wp:extent cx="4572000" cy="1390650"/>
            <wp:effectExtent l="0" t="0" r="0" b="0"/>
            <wp:docPr id="1558841474" name="Picture 105079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794963"/>
                    <pic:cNvPicPr/>
                  </pic:nvPicPr>
                  <pic:blipFill>
                    <a:blip r:embed="rId8">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inline>
        </w:drawing>
      </w:r>
    </w:p>
    <w:p w14:paraId="7A090C18" w14:textId="49BEF3C0" w:rsidR="5F5BB38E" w:rsidRDefault="36058058" w:rsidP="66AB2C41">
      <w:pPr>
        <w:pStyle w:val="Heading1"/>
        <w:jc w:val="center"/>
      </w:pPr>
      <w:r>
        <w:t>VCLIC News and Happenings</w:t>
      </w:r>
      <w:r w:rsidR="1CEA7CA4">
        <w:t>, Volume 6</w:t>
      </w:r>
    </w:p>
    <w:p w14:paraId="7227A8F7" w14:textId="7B5B5FDF" w:rsidR="491917E6" w:rsidRDefault="491917E6"/>
    <w:p w14:paraId="3691246D" w14:textId="04AE02FC" w:rsidR="055DF389" w:rsidRDefault="3CDFE00A" w:rsidP="40FC9A74">
      <w:pPr>
        <w:rPr>
          <w:rFonts w:ascii="Calibri" w:eastAsia="Calibri" w:hAnsi="Calibri" w:cs="Calibri"/>
          <w:color w:val="000000" w:themeColor="text1"/>
        </w:rPr>
      </w:pPr>
      <w:r>
        <w:t>H</w:t>
      </w:r>
      <w:r w:rsidR="6501EB8C">
        <w:t xml:space="preserve">ello and welcome to the </w:t>
      </w:r>
      <w:r w:rsidR="64D2CC30">
        <w:t>September</w:t>
      </w:r>
      <w:r w:rsidR="6501EB8C">
        <w:t xml:space="preserve"> edition of VCLIC News!</w:t>
      </w:r>
      <w:r w:rsidR="5543AEA6">
        <w:t xml:space="preserve"> This month we are announcing our</w:t>
      </w:r>
      <w:r w:rsidR="0130FD93">
        <w:t xml:space="preserve"> </w:t>
      </w:r>
      <w:r w:rsidR="0130FD93" w:rsidRPr="61D2ED9B">
        <w:rPr>
          <w:b/>
          <w:bCs/>
        </w:rPr>
        <w:t>2020-2021</w:t>
      </w:r>
      <w:r w:rsidR="5543AEA6">
        <w:t xml:space="preserve"> </w:t>
      </w:r>
      <w:r w:rsidR="6552A86E" w:rsidRPr="61D2ED9B">
        <w:rPr>
          <w:b/>
          <w:bCs/>
        </w:rPr>
        <w:t>F</w:t>
      </w:r>
      <w:r w:rsidR="5543AEA6" w:rsidRPr="61D2ED9B">
        <w:rPr>
          <w:b/>
          <w:bCs/>
        </w:rPr>
        <w:t xml:space="preserve">ocus </w:t>
      </w:r>
      <w:r w:rsidR="72A9919A" w:rsidRPr="61D2ED9B">
        <w:rPr>
          <w:b/>
          <w:bCs/>
        </w:rPr>
        <w:t>A</w:t>
      </w:r>
      <w:r w:rsidR="5543AEA6" w:rsidRPr="61D2ED9B">
        <w:rPr>
          <w:b/>
          <w:bCs/>
        </w:rPr>
        <w:t>rea</w:t>
      </w:r>
      <w:r w:rsidR="42A8EB2F">
        <w:t xml:space="preserve"> </w:t>
      </w:r>
      <w:r w:rsidR="42A8EB2F" w:rsidRPr="61D2ED9B">
        <w:rPr>
          <w:b/>
          <w:bCs/>
        </w:rPr>
        <w:t>(</w:t>
      </w:r>
      <w:r w:rsidR="42A8EB2F" w:rsidRPr="61D2ED9B">
        <w:rPr>
          <w:rFonts w:ascii="Calibri" w:eastAsia="Calibri" w:hAnsi="Calibri" w:cs="Calibri"/>
          <w:b/>
          <w:bCs/>
          <w:color w:val="000000" w:themeColor="text1"/>
        </w:rPr>
        <w:t>Making Health Care More Equitable through Technology)</w:t>
      </w:r>
      <w:r w:rsidR="69BBE8C7" w:rsidRPr="61D2ED9B">
        <w:rPr>
          <w:rFonts w:ascii="Calibri" w:eastAsia="Calibri" w:hAnsi="Calibri" w:cs="Calibri"/>
          <w:b/>
          <w:bCs/>
          <w:color w:val="000000" w:themeColor="text1"/>
        </w:rPr>
        <w:t xml:space="preserve"> </w:t>
      </w:r>
      <w:r w:rsidR="69BBE8C7" w:rsidRPr="61D2ED9B">
        <w:rPr>
          <w:rFonts w:ascii="Calibri" w:eastAsia="Calibri" w:hAnsi="Calibri" w:cs="Calibri"/>
          <w:color w:val="000000" w:themeColor="text1"/>
        </w:rPr>
        <w:t xml:space="preserve">and recapping our </w:t>
      </w:r>
      <w:r w:rsidR="0D606632" w:rsidRPr="61D2ED9B">
        <w:rPr>
          <w:rFonts w:ascii="Calibri" w:eastAsia="Calibri" w:hAnsi="Calibri" w:cs="Calibri"/>
          <w:b/>
          <w:bCs/>
          <w:color w:val="000000" w:themeColor="text1"/>
        </w:rPr>
        <w:t>Kickoff</w:t>
      </w:r>
      <w:r w:rsidR="69BBE8C7" w:rsidRPr="61D2ED9B">
        <w:rPr>
          <w:rFonts w:ascii="Calibri" w:eastAsia="Calibri" w:hAnsi="Calibri" w:cs="Calibri"/>
          <w:b/>
          <w:bCs/>
          <w:color w:val="000000" w:themeColor="text1"/>
        </w:rPr>
        <w:t xml:space="preserve"> Seminar, given by Consuelo Wilkins, MD, MSCI on September 18th</w:t>
      </w:r>
      <w:r w:rsidR="42A8EB2F" w:rsidRPr="61D2ED9B">
        <w:rPr>
          <w:rFonts w:ascii="Calibri" w:eastAsia="Calibri" w:hAnsi="Calibri" w:cs="Calibri"/>
          <w:color w:val="000000" w:themeColor="text1"/>
        </w:rPr>
        <w:t xml:space="preserve">, introducing our </w:t>
      </w:r>
      <w:r w:rsidR="715B3AB4" w:rsidRPr="61D2ED9B">
        <w:rPr>
          <w:rFonts w:ascii="Calibri" w:eastAsia="Calibri" w:hAnsi="Calibri" w:cs="Calibri"/>
          <w:color w:val="000000" w:themeColor="text1"/>
        </w:rPr>
        <w:t>F</w:t>
      </w:r>
      <w:r w:rsidR="42A8EB2F" w:rsidRPr="61D2ED9B">
        <w:rPr>
          <w:rFonts w:ascii="Calibri" w:eastAsia="Calibri" w:hAnsi="Calibri" w:cs="Calibri"/>
          <w:b/>
          <w:bCs/>
          <w:color w:val="000000" w:themeColor="text1"/>
        </w:rPr>
        <w:t xml:space="preserve">ocus </w:t>
      </w:r>
      <w:r w:rsidR="2E7800E8" w:rsidRPr="61D2ED9B">
        <w:rPr>
          <w:rFonts w:ascii="Calibri" w:eastAsia="Calibri" w:hAnsi="Calibri" w:cs="Calibri"/>
          <w:b/>
          <w:bCs/>
          <w:color w:val="000000" w:themeColor="text1"/>
        </w:rPr>
        <w:t>A</w:t>
      </w:r>
      <w:r w:rsidR="42A8EB2F" w:rsidRPr="61D2ED9B">
        <w:rPr>
          <w:rFonts w:ascii="Calibri" w:eastAsia="Calibri" w:hAnsi="Calibri" w:cs="Calibri"/>
          <w:b/>
          <w:bCs/>
          <w:color w:val="000000" w:themeColor="text1"/>
        </w:rPr>
        <w:t>rea Champions, Drs. Will Martinez and Trent Rosenbloom</w:t>
      </w:r>
      <w:r w:rsidR="42A8EB2F" w:rsidRPr="61D2ED9B">
        <w:rPr>
          <w:rFonts w:ascii="Calibri" w:eastAsia="Calibri" w:hAnsi="Calibri" w:cs="Calibri"/>
          <w:color w:val="000000" w:themeColor="text1"/>
        </w:rPr>
        <w:t xml:space="preserve">, </w:t>
      </w:r>
      <w:r w:rsidR="4764A2EC" w:rsidRPr="61D2ED9B">
        <w:rPr>
          <w:rFonts w:ascii="Calibri" w:eastAsia="Calibri" w:hAnsi="Calibri" w:cs="Calibri"/>
          <w:color w:val="000000" w:themeColor="text1"/>
        </w:rPr>
        <w:t xml:space="preserve">welcoming the </w:t>
      </w:r>
      <w:r w:rsidR="4764A2EC" w:rsidRPr="61D2ED9B">
        <w:rPr>
          <w:rFonts w:ascii="Calibri" w:eastAsia="Calibri" w:hAnsi="Calibri" w:cs="Calibri"/>
          <w:b/>
          <w:bCs/>
          <w:color w:val="000000" w:themeColor="text1"/>
        </w:rPr>
        <w:t>Master of Science in Applied Clinical Informatics (MSACI) fall 2020 cohort</w:t>
      </w:r>
      <w:r w:rsidR="4764A2EC" w:rsidRPr="61D2ED9B">
        <w:rPr>
          <w:rFonts w:ascii="Calibri" w:eastAsia="Calibri" w:hAnsi="Calibri" w:cs="Calibri"/>
          <w:color w:val="000000" w:themeColor="text1"/>
        </w:rPr>
        <w:t xml:space="preserve">, </w:t>
      </w:r>
      <w:r w:rsidR="449262FF" w:rsidRPr="61D2ED9B">
        <w:rPr>
          <w:rFonts w:ascii="Calibri" w:eastAsia="Calibri" w:hAnsi="Calibri" w:cs="Calibri"/>
          <w:color w:val="000000" w:themeColor="text1"/>
        </w:rPr>
        <w:t xml:space="preserve">and reprising a few reminders from last time regarding Clickbusters Round 2’s completion, the Clinical Informatics Resident Elective, upcoming conference deadlines, and the ability to obtain Epic training virtually through October 2020. </w:t>
      </w:r>
    </w:p>
    <w:p w14:paraId="0BE2870B" w14:textId="55F4A5AE" w:rsidR="055DF389" w:rsidRDefault="449262FF" w:rsidP="40FC9A74">
      <w:r>
        <w:t>As always, please</w:t>
      </w:r>
      <w:r w:rsidR="0CB0B34A">
        <w:t xml:space="preserve"> join us in</w:t>
      </w:r>
      <w:r w:rsidR="02827893">
        <w:t xml:space="preserve"> congratulat</w:t>
      </w:r>
      <w:r w:rsidR="6E97D953">
        <w:t>ing</w:t>
      </w:r>
      <w:r w:rsidR="02827893">
        <w:t xml:space="preserve"> our members on the variety of </w:t>
      </w:r>
      <w:r w:rsidR="02827893" w:rsidRPr="40FC9A74">
        <w:rPr>
          <w:b/>
          <w:bCs/>
        </w:rPr>
        <w:t>publications, speaking engagements, fellowships, and awards</w:t>
      </w:r>
      <w:r w:rsidR="02827893">
        <w:t xml:space="preserve"> they have achieved since our last letter</w:t>
      </w:r>
      <w:r w:rsidR="720D701F">
        <w:t xml:space="preserve">, especially Dr. Matt Weinger, who is receiving the prestigious </w:t>
      </w:r>
      <w:r w:rsidR="720D701F" w:rsidRPr="40FC9A74">
        <w:rPr>
          <w:b/>
          <w:bCs/>
        </w:rPr>
        <w:t>2020 AR Lauer Safety Award</w:t>
      </w:r>
      <w:r w:rsidR="720D701F" w:rsidRPr="40FC9A74">
        <w:t xml:space="preserve"> at </w:t>
      </w:r>
      <w:r w:rsidR="720D701F" w:rsidRPr="40FC9A74">
        <w:rPr>
          <w:b/>
          <w:bCs/>
        </w:rPr>
        <w:t xml:space="preserve">the </w:t>
      </w:r>
      <w:r w:rsidR="720D701F" w:rsidRPr="40FC9A74">
        <w:rPr>
          <w:rFonts w:ascii="Calibri" w:eastAsia="Calibri" w:hAnsi="Calibri" w:cs="Calibri"/>
          <w:b/>
          <w:bCs/>
        </w:rPr>
        <w:t>Human Factors and Ergonomics Society (HFES)</w:t>
      </w:r>
      <w:r w:rsidR="720D701F" w:rsidRPr="40FC9A74">
        <w:rPr>
          <w:rFonts w:ascii="Calibri" w:eastAsia="Calibri" w:hAnsi="Calibri" w:cs="Calibri"/>
        </w:rPr>
        <w:t xml:space="preserve"> annual meeting in October</w:t>
      </w:r>
      <w:r w:rsidR="02827893">
        <w:t>.</w:t>
      </w:r>
      <w:r w:rsidR="037FBFAF">
        <w:t xml:space="preserve"> We will be adding these </w:t>
      </w:r>
      <w:r w:rsidR="60CF04FB">
        <w:t xml:space="preserve">accomplishments </w:t>
      </w:r>
      <w:r w:rsidR="037FBFAF">
        <w:t xml:space="preserve">to the </w:t>
      </w:r>
      <w:hyperlink r:id="rId9">
        <w:r w:rsidR="037FBFAF" w:rsidRPr="40FC9A74">
          <w:rPr>
            <w:rStyle w:val="Hyperlink"/>
          </w:rPr>
          <w:t>New</w:t>
        </w:r>
        <w:r w:rsidR="1085832F" w:rsidRPr="40FC9A74">
          <w:rPr>
            <w:rStyle w:val="Hyperlink"/>
          </w:rPr>
          <w:t>s</w:t>
        </w:r>
      </w:hyperlink>
      <w:r w:rsidR="1085832F">
        <w:t xml:space="preserve"> and </w:t>
      </w:r>
      <w:hyperlink r:id="rId10">
        <w:r w:rsidR="1085832F" w:rsidRPr="40FC9A74">
          <w:rPr>
            <w:rStyle w:val="Hyperlink"/>
          </w:rPr>
          <w:t>Publications pages</w:t>
        </w:r>
      </w:hyperlink>
      <w:r w:rsidR="037FBFAF">
        <w:t xml:space="preserve"> of our website </w:t>
      </w:r>
      <w:r w:rsidR="78B39DB4">
        <w:t>as well.</w:t>
      </w:r>
      <w:r w:rsidR="5B859A52">
        <w:t xml:space="preserve"> </w:t>
      </w:r>
    </w:p>
    <w:p w14:paraId="40C6B391" w14:textId="6F06317B" w:rsidR="491917E6" w:rsidRDefault="6122A29C" w:rsidP="491917E6">
      <w:r>
        <w:t>I</w:t>
      </w:r>
      <w:r w:rsidR="5BE2B014">
        <w:t>f you have any questions or would like to engage with our team, please email Elise (</w:t>
      </w:r>
      <w:hyperlink r:id="rId11">
        <w:r w:rsidR="5BE2B014" w:rsidRPr="61D2ED9B">
          <w:rPr>
            <w:rStyle w:val="Hyperlink"/>
          </w:rPr>
          <w:t>elise.russo@vumc.org</w:t>
        </w:r>
      </w:hyperlink>
      <w:r w:rsidR="5BE2B014">
        <w:t xml:space="preserve">). </w:t>
      </w:r>
    </w:p>
    <w:p w14:paraId="0060B94C" w14:textId="724DD4F3" w:rsidR="61D2ED9B" w:rsidRDefault="61D2ED9B" w:rsidP="61D2ED9B"/>
    <w:p w14:paraId="2D914B32" w14:textId="0BDE182E" w:rsidR="78771CCA" w:rsidRDefault="78771CCA" w:rsidP="491917E6">
      <w:pPr>
        <w:pStyle w:val="Heading1"/>
        <w:jc w:val="center"/>
      </w:pPr>
      <w:r>
        <w:t xml:space="preserve">VCLIC Announces 2020-2021 Focus Area </w:t>
      </w:r>
    </w:p>
    <w:p w14:paraId="527E91FC" w14:textId="0A4E14C9" w:rsidR="491917E6" w:rsidRDefault="491917E6" w:rsidP="491917E6">
      <w:pPr>
        <w:rPr>
          <w:rFonts w:ascii="Calibri" w:eastAsia="Calibri" w:hAnsi="Calibri" w:cs="Calibri"/>
          <w:color w:val="000000" w:themeColor="text1"/>
        </w:rPr>
      </w:pPr>
    </w:p>
    <w:p w14:paraId="795DB388" w14:textId="60715C00" w:rsidR="78771CCA" w:rsidRDefault="78771CCA" w:rsidP="491917E6">
      <w:pPr>
        <w:rPr>
          <w:rFonts w:ascii="Calibri" w:eastAsia="Calibri" w:hAnsi="Calibri" w:cs="Calibri"/>
          <w:color w:val="000000" w:themeColor="text1"/>
        </w:rPr>
      </w:pPr>
      <w:r w:rsidRPr="3E8DE993">
        <w:rPr>
          <w:rFonts w:ascii="Calibri" w:eastAsia="Calibri" w:hAnsi="Calibri" w:cs="Calibri"/>
          <w:color w:val="000000" w:themeColor="text1"/>
        </w:rPr>
        <w:t xml:space="preserve">For the 2020-2021 academic year, the Vanderbilt Clinical Informatics Center (VCLIC) will focus on </w:t>
      </w:r>
      <w:r w:rsidRPr="3E8DE993">
        <w:rPr>
          <w:rFonts w:ascii="Calibri" w:eastAsia="Calibri" w:hAnsi="Calibri" w:cs="Calibri"/>
          <w:b/>
          <w:bCs/>
          <w:color w:val="000000" w:themeColor="text1"/>
        </w:rPr>
        <w:t>Making Health Care More Equitable through Technology</w:t>
      </w:r>
      <w:r w:rsidRPr="3E8DE993">
        <w:rPr>
          <w:rFonts w:ascii="Calibri" w:eastAsia="Calibri" w:hAnsi="Calibri" w:cs="Calibri"/>
          <w:color w:val="000000" w:themeColor="text1"/>
        </w:rPr>
        <w:t xml:space="preserve">. Each year, VCLIC will choose a theme to focus its activities, and this year the choice was clear – as VUMC seeks to provide more equitable care and to improve the patient experience through technology, VCLIC would like to position clinical informatics and the expertise of its members to be at the forefront of these changes. </w:t>
      </w:r>
    </w:p>
    <w:p w14:paraId="3BE70038" w14:textId="4E9B844C" w:rsidR="78771CCA" w:rsidRDefault="78771CCA" w:rsidP="491917E6">
      <w:pPr>
        <w:rPr>
          <w:rFonts w:ascii="Calibri" w:eastAsia="Calibri" w:hAnsi="Calibri" w:cs="Calibri"/>
          <w:color w:val="000000" w:themeColor="text1"/>
        </w:rPr>
      </w:pPr>
      <w:r w:rsidRPr="3E8DE993">
        <w:rPr>
          <w:rFonts w:ascii="Calibri" w:eastAsia="Calibri" w:hAnsi="Calibri" w:cs="Calibri"/>
          <w:color w:val="000000" w:themeColor="text1"/>
        </w:rPr>
        <w:t xml:space="preserve">VCLIC members Dr. Trent Rosenbloom, from biomedical informatics, and Dr. William Martinez, from internal medicine, will lead the charge. VCLIC has designed a year’s worth of programming around using technology to improve health care at and delivered by VUMC. To kick off the year, the group invited Dr. Consuelo Wilkins to give a keynote address providing an overview of the racial and ethnic disparities in care that exist in our community and what informaticists, providers, researchers, students, and others can do towards addressing and improving health equity. </w:t>
      </w:r>
    </w:p>
    <w:p w14:paraId="6728D0F6" w14:textId="3EBF10C2" w:rsidR="78771CCA" w:rsidRDefault="78771CCA" w:rsidP="491917E6">
      <w:pPr>
        <w:rPr>
          <w:rFonts w:ascii="Calibri" w:eastAsia="Calibri" w:hAnsi="Calibri" w:cs="Calibri"/>
          <w:color w:val="000000" w:themeColor="text1"/>
        </w:rPr>
      </w:pPr>
      <w:r w:rsidRPr="3E8DE993">
        <w:rPr>
          <w:rFonts w:ascii="Calibri" w:eastAsia="Calibri" w:hAnsi="Calibri" w:cs="Calibri"/>
          <w:color w:val="000000" w:themeColor="text1"/>
        </w:rPr>
        <w:lastRenderedPageBreak/>
        <w:t xml:space="preserve">Beyond the initial seminar, we hope to cover a wide array of topics through this lens, from increasing adoption of telemedicine, making My Health at Vanderbilt increasingly accessible in more languages and through new platforms, to eliminating barriers to accessing health systems through technology. We will explore these topics through seminars and lectures, and where possible through hands-on learning activities and virtual field trips. </w:t>
      </w:r>
    </w:p>
    <w:p w14:paraId="5B86EC2D" w14:textId="269C9410" w:rsidR="78771CCA" w:rsidRDefault="78771CCA" w:rsidP="491917E6">
      <w:pPr>
        <w:rPr>
          <w:rFonts w:ascii="Calibri" w:eastAsia="Calibri" w:hAnsi="Calibri" w:cs="Calibri"/>
          <w:color w:val="000000" w:themeColor="text1"/>
        </w:rPr>
      </w:pPr>
      <w:r w:rsidRPr="3E8DE993">
        <w:rPr>
          <w:rFonts w:ascii="Calibri" w:eastAsia="Calibri" w:hAnsi="Calibri" w:cs="Calibri"/>
          <w:color w:val="000000" w:themeColor="text1"/>
        </w:rPr>
        <w:t xml:space="preserve">We hope you were able to attend Dr. Wilkins’ talk on last Friday. If you have any questions or are interested in either presenting or participating as part of this theme, please reach out to </w:t>
      </w:r>
      <w:hyperlink r:id="rId12">
        <w:r w:rsidRPr="3E8DE993">
          <w:rPr>
            <w:rStyle w:val="Hyperlink"/>
            <w:rFonts w:ascii="Calibri" w:eastAsia="Calibri" w:hAnsi="Calibri" w:cs="Calibri"/>
            <w:color w:val="0563C1"/>
          </w:rPr>
          <w:t>elise.russo@vumc.org</w:t>
        </w:r>
      </w:hyperlink>
      <w:r w:rsidRPr="3E8DE993">
        <w:rPr>
          <w:rFonts w:ascii="Calibri" w:eastAsia="Calibri" w:hAnsi="Calibri" w:cs="Calibri"/>
          <w:color w:val="000000" w:themeColor="text1"/>
        </w:rPr>
        <w:t>.</w:t>
      </w:r>
    </w:p>
    <w:p w14:paraId="0DD532C5" w14:textId="60AC700B" w:rsidR="491917E6" w:rsidRDefault="491917E6" w:rsidP="491917E6"/>
    <w:p w14:paraId="1612EEE7" w14:textId="646FDDC2" w:rsidR="64FD3F2D" w:rsidRDefault="64FD3F2D" w:rsidP="61D2ED9B">
      <w:pPr>
        <w:pStyle w:val="Heading1"/>
        <w:jc w:val="center"/>
      </w:pPr>
      <w:r>
        <w:t>Recap: Focus Area Kickoff Seminar with Consuelo Wilkins, MD, MSCI</w:t>
      </w:r>
    </w:p>
    <w:p w14:paraId="380DE5E2" w14:textId="65A66CA7" w:rsidR="61D2ED9B" w:rsidRDefault="61D2ED9B" w:rsidP="61D2ED9B"/>
    <w:p w14:paraId="2B281EBB" w14:textId="543CAA85" w:rsidR="64FD3F2D" w:rsidRDefault="64FD3F2D" w:rsidP="61D2ED9B">
      <w:r>
        <w:rPr>
          <w:noProof/>
        </w:rPr>
        <w:drawing>
          <wp:anchor distT="0" distB="0" distL="114300" distR="114300" simplePos="0" relativeHeight="251652608" behindDoc="0" locked="0" layoutInCell="1" allowOverlap="1" wp14:anchorId="3727905D" wp14:editId="5F16D115">
            <wp:simplePos x="0" y="0"/>
            <wp:positionH relativeFrom="column">
              <wp:align>left</wp:align>
            </wp:positionH>
            <wp:positionV relativeFrom="paragraph">
              <wp:posOffset>0</wp:posOffset>
            </wp:positionV>
            <wp:extent cx="1134196" cy="1735320"/>
            <wp:effectExtent l="0" t="0" r="0" b="0"/>
            <wp:wrapSquare wrapText="bothSides"/>
            <wp:docPr id="1457169836" name="Picture 1457169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4196" cy="1735320"/>
                    </a:xfrm>
                    <a:prstGeom prst="rect">
                      <a:avLst/>
                    </a:prstGeom>
                  </pic:spPr>
                </pic:pic>
              </a:graphicData>
            </a:graphic>
            <wp14:sizeRelH relativeFrom="page">
              <wp14:pctWidth>0</wp14:pctWidth>
            </wp14:sizeRelH>
            <wp14:sizeRelV relativeFrom="page">
              <wp14:pctHeight>0</wp14:pctHeight>
            </wp14:sizeRelV>
          </wp:anchor>
        </w:drawing>
      </w:r>
      <w:r>
        <w:t>On Friday, September 18</w:t>
      </w:r>
      <w:r w:rsidRPr="6FD675F1">
        <w:rPr>
          <w:vertAlign w:val="superscript"/>
        </w:rPr>
        <w:t>th</w:t>
      </w:r>
      <w:r>
        <w:t>, VCLIC opened our curriculum for the year</w:t>
      </w:r>
      <w:r w:rsidR="6CFC2712">
        <w:t xml:space="preserve"> </w:t>
      </w:r>
      <w:r>
        <w:t xml:space="preserve">with a talk from </w:t>
      </w:r>
      <w:r w:rsidRPr="6FD675F1">
        <w:rPr>
          <w:b/>
          <w:bCs/>
        </w:rPr>
        <w:t>Consuelo Wilki</w:t>
      </w:r>
      <w:r w:rsidR="6976F213" w:rsidRPr="6FD675F1">
        <w:rPr>
          <w:b/>
          <w:bCs/>
        </w:rPr>
        <w:t>ns, MD, MSCI,</w:t>
      </w:r>
      <w:r w:rsidR="6976F213">
        <w:t xml:space="preserve"> </w:t>
      </w:r>
      <w:r w:rsidR="05F8A66A">
        <w:t xml:space="preserve">co-organized as part of DBMI’s retreat week.  Dr. Wilkins </w:t>
      </w:r>
      <w:r w:rsidR="6976F213">
        <w:t xml:space="preserve">is the Vice President for Health Equity at VUMC as well as the Executive Director of the Meharry-Vanderbilt Alliance and a Professor of Medicine at </w:t>
      </w:r>
      <w:r w:rsidR="1691033E">
        <w:t xml:space="preserve">VUMC. </w:t>
      </w:r>
      <w:r w:rsidR="77192592">
        <w:t xml:space="preserve">She </w:t>
      </w:r>
      <w:r w:rsidR="1691033E">
        <w:t>spoke on a range of topics regarding equity and health care, making sure to point out that what we are really striving for is equity in hea</w:t>
      </w:r>
      <w:r w:rsidR="63F58539">
        <w:t>lth among all people. For our audience, she focused especially on ways technology helps and hurts the movement towards health equity.</w:t>
      </w:r>
    </w:p>
    <w:p w14:paraId="61BD5FC0" w14:textId="153DC861" w:rsidR="2D84489C" w:rsidRDefault="2D84489C" w:rsidP="61D2ED9B">
      <w:r>
        <w:t>Dr. Wilkins’ talk was extremely engaging and enligh</w:t>
      </w:r>
      <w:r w:rsidR="6A2E25AE">
        <w:t xml:space="preserve">tening, and we hope you were all able to attend! Thank you so much to Dr. Wilkins and her staff for making this possible. We hope to have her back soon! </w:t>
      </w:r>
    </w:p>
    <w:p w14:paraId="41889D1A" w14:textId="61D29C53" w:rsidR="61D2ED9B" w:rsidRDefault="61D2ED9B" w:rsidP="61D2ED9B"/>
    <w:p w14:paraId="3D756737" w14:textId="440B9B01" w:rsidR="6A2E25AE" w:rsidRDefault="6A2E25AE" w:rsidP="61D2ED9B">
      <w:r>
        <w:t xml:space="preserve">Stay tuned for more information on next months’ activities related to our theme! </w:t>
      </w:r>
    </w:p>
    <w:p w14:paraId="0C465CB1" w14:textId="025EB84A" w:rsidR="00C65B1F" w:rsidRDefault="00C65B1F" w:rsidP="61D2ED9B"/>
    <w:p w14:paraId="08A31FCC" w14:textId="1900D475" w:rsidR="18CF3A09" w:rsidRDefault="46032463" w:rsidP="41CDDE1A">
      <w:pPr>
        <w:pStyle w:val="Heading1"/>
        <w:jc w:val="center"/>
      </w:pPr>
      <w:r>
        <w:lastRenderedPageBreak/>
        <w:t>Member</w:t>
      </w:r>
      <w:r w:rsidR="6BCBD367">
        <w:t xml:space="preserve"> Spotlight</w:t>
      </w:r>
      <w:r w:rsidR="45036364">
        <w:t xml:space="preserve">: </w:t>
      </w:r>
      <w:r w:rsidR="78BC95B1">
        <w:t>VCLIC 2020-2021 Theme Champions</w:t>
      </w:r>
    </w:p>
    <w:p w14:paraId="7258753A" w14:textId="4DB5017F" w:rsidR="75E5D8C7" w:rsidRDefault="467A0ED7" w:rsidP="31CE09AD">
      <w:pPr>
        <w:pStyle w:val="Heading1"/>
        <w:jc w:val="center"/>
      </w:pPr>
      <w:r>
        <w:t>William Martinez, MD, MS</w:t>
      </w:r>
    </w:p>
    <w:p w14:paraId="13BAB06E" w14:textId="58D6B573" w:rsidR="467A0ED7" w:rsidRDefault="467A0ED7">
      <w:r>
        <w:rPr>
          <w:noProof/>
        </w:rPr>
        <w:drawing>
          <wp:anchor distT="0" distB="0" distL="114300" distR="114300" simplePos="0" relativeHeight="251653632" behindDoc="0" locked="0" layoutInCell="1" allowOverlap="1" wp14:anchorId="2E2F448F" wp14:editId="7EDB6524">
            <wp:simplePos x="0" y="0"/>
            <wp:positionH relativeFrom="column">
              <wp:align>left</wp:align>
            </wp:positionH>
            <wp:positionV relativeFrom="paragraph">
              <wp:posOffset>0</wp:posOffset>
            </wp:positionV>
            <wp:extent cx="1695450" cy="2543175"/>
            <wp:effectExtent l="0" t="0" r="0" b="0"/>
            <wp:wrapSquare wrapText="bothSides"/>
            <wp:docPr id="1671807510" name="Picture 167180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695450" cy="2543175"/>
                    </a:xfrm>
                    <a:prstGeom prst="rect">
                      <a:avLst/>
                    </a:prstGeom>
                  </pic:spPr>
                </pic:pic>
              </a:graphicData>
            </a:graphic>
            <wp14:sizeRelH relativeFrom="page">
              <wp14:pctWidth>0</wp14:pctWidth>
            </wp14:sizeRelH>
            <wp14:sizeRelV relativeFrom="page">
              <wp14:pctHeight>0</wp14:pctHeight>
            </wp14:sizeRelV>
          </wp:anchor>
        </w:drawing>
      </w:r>
      <w:r w:rsidRPr="31CE09AD">
        <w:rPr>
          <w:rFonts w:ascii="Calibri" w:eastAsia="Calibri" w:hAnsi="Calibri" w:cs="Calibri"/>
        </w:rPr>
        <w:t>I am a general internist and health services researcher.  My research is focused on improving the quality and safety of patient care through innovation.  I have a particular interest in patient portals and their potential to engage patients between visits and improve care for chronic conditions such as diabetes.  By providing a convenient means to track and visualize health data, obtain education and guidance, receive notifications and connect patients and clinicians, patient portals offer a promising platform to enhance access to services and support self-management while overcoming the limitations of costly and difficult to scale face-to-face interventions.</w:t>
      </w:r>
    </w:p>
    <w:p w14:paraId="126975D9" w14:textId="58B1CCFF" w:rsidR="467A0ED7" w:rsidRDefault="467A0ED7">
      <w:r w:rsidRPr="47A96F1D">
        <w:rPr>
          <w:rFonts w:ascii="Calibri" w:eastAsia="Calibri" w:hAnsi="Calibri" w:cs="Calibri"/>
        </w:rPr>
        <w:t xml:space="preserve">Currently, I am fortunate to lead two NIH-funded projects to develop and test novel patient portal interventions to improve patients’ understanding of their diabetes health data (e.g., A1C, LDL, and blood pressure), promote patient engagement, and improve disease self-management.  Through this work, I have learned a great deal from wonderful collaborators and mentors in Biomedical Informatics and HealthIT.  In our work, we apply user-centered design and health communication strategies to create tools that will be accessible to greatest number of patients. </w:t>
      </w:r>
    </w:p>
    <w:p w14:paraId="280C9928" w14:textId="034DE99E" w:rsidR="467A0ED7" w:rsidRDefault="467A0ED7">
      <w:r w:rsidRPr="47A96F1D">
        <w:rPr>
          <w:rFonts w:ascii="Calibri" w:eastAsia="Calibri" w:hAnsi="Calibri" w:cs="Calibri"/>
        </w:rPr>
        <w:t xml:space="preserve">This year, I am honored to serve as a Theme Champion for the VCLIC, alongside Dr. S. Trent Rosenbloom, as we explore ways to make health care more equitable through technology. Among other things, I am excited to expand efforts to make our patient portal more useful and accessible to diverse groups of patients. </w:t>
      </w:r>
    </w:p>
    <w:p w14:paraId="669F9EE2" w14:textId="40339990" w:rsidR="467A0ED7" w:rsidRDefault="467A0ED7">
      <w:r w:rsidRPr="47A96F1D">
        <w:rPr>
          <w:rFonts w:ascii="Calibri" w:eastAsia="Calibri" w:hAnsi="Calibri" w:cs="Calibri"/>
        </w:rPr>
        <w:t xml:space="preserve">Outside of work, I love spending time with my wonderful wife, Julia, and our three kids.  I enjoy watching and playing soccer, </w:t>
      </w:r>
      <w:proofErr w:type="gramStart"/>
      <w:r w:rsidRPr="47A96F1D">
        <w:rPr>
          <w:rFonts w:ascii="Calibri" w:eastAsia="Calibri" w:hAnsi="Calibri" w:cs="Calibri"/>
        </w:rPr>
        <w:t>cooking</w:t>
      </w:r>
      <w:proofErr w:type="gramEnd"/>
      <w:r w:rsidRPr="47A96F1D">
        <w:rPr>
          <w:rFonts w:ascii="Calibri" w:eastAsia="Calibri" w:hAnsi="Calibri" w:cs="Calibri"/>
        </w:rPr>
        <w:t xml:space="preserve"> and eating Spanish tapas, and taking on DIY home improvement projects.</w:t>
      </w:r>
    </w:p>
    <w:p w14:paraId="60EE38DF" w14:textId="6EB0CD6A" w:rsidR="31CE09AD" w:rsidRDefault="31CE09AD" w:rsidP="31CE09AD"/>
    <w:p w14:paraId="1DC6B4A7" w14:textId="4C3B1E93" w:rsidR="0FB52B9D" w:rsidRDefault="101C1F16" w:rsidP="47A96F1D">
      <w:pPr>
        <w:pStyle w:val="Heading1"/>
        <w:jc w:val="center"/>
      </w:pPr>
      <w:r>
        <w:lastRenderedPageBreak/>
        <w:t>Trent Rosenbloom, MD, MPH, FACMI</w:t>
      </w:r>
    </w:p>
    <w:p w14:paraId="2380B20A" w14:textId="5AE70E83" w:rsidR="5BDC2D3C" w:rsidRDefault="3D3099EB" w:rsidP="4CBCEE55">
      <w:r>
        <w:rPr>
          <w:noProof/>
        </w:rPr>
        <w:drawing>
          <wp:anchor distT="0" distB="0" distL="114300" distR="114300" simplePos="0" relativeHeight="251654656" behindDoc="0" locked="0" layoutInCell="1" allowOverlap="1" wp14:anchorId="7B998834" wp14:editId="060723D7">
            <wp:simplePos x="0" y="0"/>
            <wp:positionH relativeFrom="column">
              <wp:align>left</wp:align>
            </wp:positionH>
            <wp:positionV relativeFrom="paragraph">
              <wp:posOffset>0</wp:posOffset>
            </wp:positionV>
            <wp:extent cx="1715691" cy="2495550"/>
            <wp:effectExtent l="0" t="0" r="0" b="0"/>
            <wp:wrapSquare wrapText="bothSides"/>
            <wp:docPr id="1080112497" name="Picture 3797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7056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5691" cy="2495550"/>
                    </a:xfrm>
                    <a:prstGeom prst="rect">
                      <a:avLst/>
                    </a:prstGeom>
                  </pic:spPr>
                </pic:pic>
              </a:graphicData>
            </a:graphic>
            <wp14:sizeRelH relativeFrom="page">
              <wp14:pctWidth>0</wp14:pctWidth>
            </wp14:sizeRelH>
            <wp14:sizeRelV relativeFrom="page">
              <wp14:pctHeight>0</wp14:pctHeight>
            </wp14:sizeRelV>
          </wp:anchor>
        </w:drawing>
      </w:r>
      <w:r w:rsidRPr="4CBCEE55">
        <w:rPr>
          <w:rFonts w:ascii="Calibri" w:eastAsia="Calibri" w:hAnsi="Calibri" w:cs="Calibri"/>
        </w:rPr>
        <w:t xml:space="preserve">I am the Vice Chair for Faculty Affairs and an Associate Professor of Biomedical Informatics with secondary appointments in Medicine, </w:t>
      </w:r>
      <w:proofErr w:type="gramStart"/>
      <w:r w:rsidRPr="4CBCEE55">
        <w:rPr>
          <w:rFonts w:ascii="Calibri" w:eastAsia="Calibri" w:hAnsi="Calibri" w:cs="Calibri"/>
        </w:rPr>
        <w:t>Pediatrics</w:t>
      </w:r>
      <w:proofErr w:type="gramEnd"/>
      <w:r w:rsidRPr="4CBCEE55">
        <w:rPr>
          <w:rFonts w:ascii="Calibri" w:eastAsia="Calibri" w:hAnsi="Calibri" w:cs="Calibri"/>
        </w:rPr>
        <w:t xml:space="preserve"> and the School of Nursing at Vanderbilt University. I first came to Vanderbilt in 1992 and earned my MD, completed a residency in Internal Medicine and Pediatrics, a fellowship in Biomedical Informatics, and finally an MPH. My research focuses on studying how healthcare providers, patients and caregivers interact with health information technologies when documenting medical and health-related activities, and when making clinical decisions. I am also the Director for My Health at Vanderbilt, one of the nation’s oldest and best adopted patient portals.</w:t>
      </w:r>
    </w:p>
    <w:p w14:paraId="289B5C29" w14:textId="56AA201F" w:rsidR="5BDC2D3C" w:rsidRDefault="3D3099EB" w:rsidP="47A96F1D">
      <w:r w:rsidRPr="6FD675F1">
        <w:rPr>
          <w:rFonts w:ascii="Calibri" w:eastAsia="Calibri" w:hAnsi="Calibri" w:cs="Calibri"/>
        </w:rPr>
        <w:t xml:space="preserve"> </w:t>
      </w:r>
    </w:p>
    <w:p w14:paraId="30E91B64" w14:textId="7A8B97C8" w:rsidR="5BDC2D3C" w:rsidRDefault="3D3099EB" w:rsidP="47A96F1D">
      <w:r w:rsidRPr="6FD675F1">
        <w:rPr>
          <w:rFonts w:ascii="Calibri" w:eastAsia="Calibri" w:hAnsi="Calibri" w:cs="Calibri"/>
        </w:rPr>
        <w:t xml:space="preserve">Since Vanderbilt migrated to Epic, we have elevated the importance of My Health at Vanderbilt to be the primary tool for engaging our </w:t>
      </w:r>
      <w:proofErr w:type="gramStart"/>
      <w:r w:rsidRPr="6FD675F1">
        <w:rPr>
          <w:rFonts w:ascii="Calibri" w:eastAsia="Calibri" w:hAnsi="Calibri" w:cs="Calibri"/>
        </w:rPr>
        <w:t>patients, and</w:t>
      </w:r>
      <w:proofErr w:type="gramEnd"/>
      <w:r w:rsidRPr="6FD675F1">
        <w:rPr>
          <w:rFonts w:ascii="Calibri" w:eastAsia="Calibri" w:hAnsi="Calibri" w:cs="Calibri"/>
        </w:rPr>
        <w:t xml:space="preserve"> have made its use a routine part of care delivery. The recent spike in telehealth usage resulting from COVID-19 increased the importance of disparities in how our healthcare technologies are used by members of our community. This year and with VCLIC's leadership, Vanderbilt will bridge these gaps and make My Health at Vanderbilt more available to everybody. I have the good fortune of working with Dr. Will Martinez in this effort, and we are also partnering with leaders from across the medical center.</w:t>
      </w:r>
    </w:p>
    <w:p w14:paraId="3C3627D2" w14:textId="7383047F" w:rsidR="5BDC2D3C" w:rsidRDefault="3D3099EB" w:rsidP="47A96F1D">
      <w:r w:rsidRPr="6FD675F1">
        <w:rPr>
          <w:rFonts w:ascii="Calibri" w:eastAsia="Calibri" w:hAnsi="Calibri" w:cs="Calibri"/>
        </w:rPr>
        <w:t xml:space="preserve"> </w:t>
      </w:r>
    </w:p>
    <w:p w14:paraId="02040902" w14:textId="51A3F054" w:rsidR="5BDC2D3C" w:rsidRDefault="3D3099EB" w:rsidP="47A96F1D">
      <w:r w:rsidRPr="6FD675F1">
        <w:rPr>
          <w:rFonts w:ascii="Calibri" w:eastAsia="Calibri" w:hAnsi="Calibri" w:cs="Calibri"/>
        </w:rPr>
        <w:t>Balance in everything is important. I take time every single day to run and or walk, to take pictures which I publish to social media, and to breathe.</w:t>
      </w:r>
    </w:p>
    <w:p w14:paraId="289A4C3D" w14:textId="554B51C8" w:rsidR="5BDC2D3C" w:rsidRDefault="5BDC2D3C" w:rsidP="4CBCEE55"/>
    <w:p w14:paraId="25F2DFF6" w14:textId="642E1DD6" w:rsidR="389A520E" w:rsidRDefault="389A520E" w:rsidP="491917E6">
      <w:pPr>
        <w:pStyle w:val="Heading1"/>
        <w:jc w:val="center"/>
        <w:rPr>
          <w:rFonts w:ascii="Calibri Light" w:eastAsia="Calibri Light" w:hAnsi="Calibri Light" w:cs="Calibri Light"/>
        </w:rPr>
      </w:pPr>
      <w:r w:rsidRPr="3E8DE993">
        <w:rPr>
          <w:rFonts w:ascii="Calibri Light" w:eastAsia="Calibri Light" w:hAnsi="Calibri Light" w:cs="Calibri Light"/>
        </w:rPr>
        <w:t>MSACI Program and Fall 2020 Students</w:t>
      </w:r>
    </w:p>
    <w:p w14:paraId="465E4542" w14:textId="22A0D727" w:rsidR="7B6FF683" w:rsidRDefault="7B6FF683">
      <w:r w:rsidRPr="3E8DE993">
        <w:rPr>
          <w:rFonts w:ascii="Calibri" w:eastAsia="Calibri" w:hAnsi="Calibri" w:cs="Calibri"/>
        </w:rPr>
        <w:t>The Master of Science in Applied Clinical Informatics (MSACI) program at Vanderbilt provides a 36-credit hour curriculum in 21 months, with a coursework-intensive first year, and followed by a second year devoted to a mentored capstone project. The curriculum emphasizes a deep theoretical and practical understanding of informatics concepts developed through coursework and over 240 hours of practicum experience using real Health IT data and systems. The MSACI program will also satisfy educational certification requirements for physicians seeking subspecialty board recognition in Clinical Informatics.</w:t>
      </w:r>
    </w:p>
    <w:p w14:paraId="2D752C9E" w14:textId="022F1A67" w:rsidR="7B6FF683" w:rsidRDefault="7B6FF683">
      <w:r w:rsidRPr="3E8DE993">
        <w:rPr>
          <w:rFonts w:ascii="Calibri" w:eastAsia="Calibri" w:hAnsi="Calibri" w:cs="Calibri"/>
        </w:rPr>
        <w:t>What really sets our program apart is that we provide innovative clinical informatics education though an online format intended for working professionals in the healthcare field. Our instructors are drawn from the largest Informatics department in the nation, as well as lecturers from other departments. This provides a breadth of experience and expertise, as well as excellent networking opportunities. Our goal is for graduates to assume leadership roles in the application and innovation of clinical informatics nationally.</w:t>
      </w:r>
    </w:p>
    <w:p w14:paraId="205C9BB7" w14:textId="3899E35D" w:rsidR="7B6FF683" w:rsidRDefault="7B6FF683">
      <w:r w:rsidRPr="3E8DE993">
        <w:rPr>
          <w:rFonts w:ascii="Calibri" w:eastAsia="Calibri" w:hAnsi="Calibri" w:cs="Calibri"/>
        </w:rPr>
        <w:t xml:space="preserve">More information here: </w:t>
      </w:r>
      <w:hyperlink r:id="rId16">
        <w:r w:rsidRPr="3E8DE993">
          <w:rPr>
            <w:rStyle w:val="Hyperlink"/>
            <w:rFonts w:ascii="Calibri" w:eastAsia="Calibri" w:hAnsi="Calibri" w:cs="Calibri"/>
            <w:color w:val="0563C1"/>
          </w:rPr>
          <w:t>https://medschool.vanderbilt.edu/biomedical-informatics/msaci/</w:t>
        </w:r>
      </w:hyperlink>
    </w:p>
    <w:p w14:paraId="323F9266" w14:textId="3B3A5423" w:rsidR="302D45D3" w:rsidRDefault="302D45D3" w:rsidP="491917E6">
      <w:pPr>
        <w:pStyle w:val="Heading1"/>
        <w:jc w:val="center"/>
      </w:pPr>
      <w:r w:rsidRPr="3E8DE993">
        <w:rPr>
          <w:rStyle w:val="Heading2Char"/>
        </w:rPr>
        <w:lastRenderedPageBreak/>
        <w:t>Welcome, Fall 2020 Student Cohort</w:t>
      </w:r>
      <w:r w:rsidR="31AD4CFA" w:rsidRPr="3E8DE993">
        <w:rPr>
          <w:rStyle w:val="Heading2Char"/>
        </w:rPr>
        <w:t>!</w:t>
      </w:r>
    </w:p>
    <w:p w14:paraId="4A26BEF8" w14:textId="78BC727F" w:rsidR="491917E6" w:rsidRDefault="491917E6" w:rsidP="491917E6"/>
    <w:p w14:paraId="61A4760F" w14:textId="3E1F29D5" w:rsidR="302D45D3" w:rsidRDefault="302D45D3" w:rsidP="491917E6">
      <w:r>
        <w:t xml:space="preserve">VCLIC (and DBMI/VUMC) is thrilled to </w:t>
      </w:r>
      <w:r w:rsidR="5FA3C027">
        <w:t>welcome the</w:t>
      </w:r>
      <w:r>
        <w:t xml:space="preserve"> 7 students joining the program this</w:t>
      </w:r>
      <w:r w:rsidR="57C32CAC">
        <w:t xml:space="preserve"> fall. We asked each to share a bit about what they are most looking forward to learning or doing in the program and would like to introduce: </w:t>
      </w:r>
    </w:p>
    <w:p w14:paraId="16318B6D" w14:textId="3A1A1624" w:rsidR="4F549894" w:rsidRDefault="6B74453E" w:rsidP="491917E6">
      <w:pPr>
        <w:rPr>
          <w:b/>
          <w:bCs/>
        </w:rPr>
      </w:pPr>
      <w:r w:rsidRPr="61D2ED9B">
        <w:rPr>
          <w:b/>
          <w:bCs/>
        </w:rPr>
        <w:t>Christopher Abraham, MD</w:t>
      </w:r>
    </w:p>
    <w:p w14:paraId="04CCE0EA" w14:textId="10DE4A8B" w:rsidR="26B230EF" w:rsidRDefault="26B230EF" w:rsidP="491917E6">
      <w:pPr>
        <w:spacing w:after="0"/>
      </w:pPr>
      <w:r>
        <w:t>Assistant Professor of Radiation Oncology</w:t>
      </w:r>
    </w:p>
    <w:p w14:paraId="26613C4D" w14:textId="5146034C" w:rsidR="26B230EF" w:rsidRDefault="26B230EF" w:rsidP="491917E6">
      <w:pPr>
        <w:spacing w:after="0"/>
      </w:pPr>
      <w:r>
        <w:t>Washington University in St. Louis</w:t>
      </w:r>
    </w:p>
    <w:p w14:paraId="220F1C7E" w14:textId="55E36462" w:rsidR="491917E6" w:rsidRDefault="491917E6" w:rsidP="491917E6">
      <w:pPr>
        <w:spacing w:after="0"/>
      </w:pPr>
    </w:p>
    <w:p w14:paraId="70EBA3F7" w14:textId="1595CDB1" w:rsidR="491917E6" w:rsidRDefault="3DB098D4" w:rsidP="491917E6">
      <w:r>
        <w:t>“</w:t>
      </w:r>
      <w:r w:rsidR="18935A33">
        <w:rPr>
          <w:noProof/>
        </w:rPr>
        <w:drawing>
          <wp:anchor distT="0" distB="0" distL="114300" distR="114300" simplePos="0" relativeHeight="251659776" behindDoc="0" locked="0" layoutInCell="1" allowOverlap="1" wp14:anchorId="4ED8966E" wp14:editId="62EF87FB">
            <wp:simplePos x="0" y="0"/>
            <wp:positionH relativeFrom="column">
              <wp:align>left</wp:align>
            </wp:positionH>
            <wp:positionV relativeFrom="paragraph">
              <wp:posOffset>0</wp:posOffset>
            </wp:positionV>
            <wp:extent cx="1333500" cy="2000250"/>
            <wp:effectExtent l="0" t="0" r="0" b="0"/>
            <wp:wrapSquare wrapText="bothSides"/>
            <wp:docPr id="1346152540" name="Picture 134615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333500" cy="2000250"/>
                    </a:xfrm>
                    <a:prstGeom prst="rect">
                      <a:avLst/>
                    </a:prstGeom>
                  </pic:spPr>
                </pic:pic>
              </a:graphicData>
            </a:graphic>
            <wp14:sizeRelH relativeFrom="page">
              <wp14:pctWidth>0</wp14:pctWidth>
            </wp14:sizeRelH>
            <wp14:sizeRelV relativeFrom="page">
              <wp14:pctHeight>0</wp14:pctHeight>
            </wp14:sizeRelV>
          </wp:anchor>
        </w:drawing>
      </w:r>
      <w:r w:rsidRPr="1C95C0FE">
        <w:rPr>
          <w:rFonts w:ascii="Calibri" w:eastAsia="Calibri" w:hAnsi="Calibri" w:cs="Calibri"/>
          <w:color w:val="000000" w:themeColor="text1"/>
          <w:sz w:val="24"/>
          <w:szCs w:val="24"/>
        </w:rPr>
        <w:t xml:space="preserve">I am looking forward to furthering my understanding of clinical informatics and applying that knowledge in my own practice to improve patient outcomes.” </w:t>
      </w:r>
    </w:p>
    <w:p w14:paraId="25C5AF12" w14:textId="0AF1CC1F" w:rsidR="491917E6" w:rsidRDefault="491917E6" w:rsidP="491917E6"/>
    <w:p w14:paraId="79306990" w14:textId="514E9F9E" w:rsidR="00C65B1F" w:rsidRDefault="00C65B1F" w:rsidP="491917E6"/>
    <w:p w14:paraId="504E4F55" w14:textId="67464F09" w:rsidR="00C65B1F" w:rsidRDefault="00C65B1F" w:rsidP="491917E6"/>
    <w:p w14:paraId="0F530056" w14:textId="7E40A494" w:rsidR="00C65B1F" w:rsidRDefault="00C65B1F" w:rsidP="491917E6"/>
    <w:p w14:paraId="10F6AA98" w14:textId="77777777" w:rsidR="00C65B1F" w:rsidRDefault="00C65B1F" w:rsidP="491917E6"/>
    <w:p w14:paraId="6CBFF612" w14:textId="77777777" w:rsidR="00C65B1F" w:rsidRDefault="00C65B1F" w:rsidP="491917E6">
      <w:pPr>
        <w:rPr>
          <w:b/>
          <w:bCs/>
        </w:rPr>
      </w:pPr>
    </w:p>
    <w:p w14:paraId="441464F8" w14:textId="60D1D407" w:rsidR="4F549894" w:rsidRDefault="003C9E88" w:rsidP="491917E6">
      <w:pPr>
        <w:rPr>
          <w:b/>
          <w:bCs/>
        </w:rPr>
      </w:pPr>
      <w:r w:rsidRPr="49F5A527">
        <w:rPr>
          <w:b/>
          <w:bCs/>
        </w:rPr>
        <w:t>Johann Brandes, MD</w:t>
      </w:r>
    </w:p>
    <w:p w14:paraId="7D4D93B9" w14:textId="4F5A68C6" w:rsidR="2820668A" w:rsidRDefault="2820668A" w:rsidP="49F5A527">
      <w:pPr>
        <w:rPr>
          <w:b/>
          <w:bCs/>
        </w:rPr>
      </w:pPr>
      <w:r>
        <w:t>Oncologist, TN Oncology</w:t>
      </w:r>
    </w:p>
    <w:p w14:paraId="0A824A97" w14:textId="14DD1AE1" w:rsidR="491917E6" w:rsidRDefault="14D3EFD4" w:rsidP="61D2ED9B">
      <w:pPr>
        <w:rPr>
          <w:b/>
          <w:bCs/>
        </w:rPr>
      </w:pPr>
      <w:r w:rsidRPr="61D2ED9B">
        <w:rPr>
          <w:b/>
          <w:bCs/>
        </w:rPr>
        <w:t xml:space="preserve"> </w:t>
      </w:r>
      <w:r w:rsidRPr="61D2ED9B">
        <w:rPr>
          <w:rFonts w:ascii="Calibri" w:eastAsia="Calibri" w:hAnsi="Calibri" w:cs="Calibri"/>
        </w:rPr>
        <w:t>“I believe that integration and analysis of the wealth of data generated on a daily basis will allow me to develop clinical decision support systems to identify those at</w:t>
      </w:r>
      <w:r w:rsidR="06D85ECC" w:rsidRPr="61D2ED9B">
        <w:rPr>
          <w:rFonts w:ascii="Calibri" w:eastAsia="Calibri" w:hAnsi="Calibri" w:cs="Calibri"/>
        </w:rPr>
        <w:t xml:space="preserve"> </w:t>
      </w:r>
      <w:r w:rsidRPr="61D2ED9B">
        <w:rPr>
          <w:rFonts w:ascii="Calibri" w:eastAsia="Calibri" w:hAnsi="Calibri" w:cs="Calibri"/>
        </w:rPr>
        <w:t>highest risk for complications, tailor treatments based on clinical and genetic/genomic characteristics and potentially de</w:t>
      </w:r>
      <w:r w:rsidR="3000A137" w:rsidRPr="61D2ED9B">
        <w:rPr>
          <w:rFonts w:ascii="Calibri" w:eastAsia="Calibri" w:hAnsi="Calibri" w:cs="Calibri"/>
        </w:rPr>
        <w:t>-</w:t>
      </w:r>
      <w:r w:rsidRPr="61D2ED9B">
        <w:rPr>
          <w:rFonts w:ascii="Calibri" w:eastAsia="Calibri" w:hAnsi="Calibri" w:cs="Calibri"/>
        </w:rPr>
        <w:t>escalate</w:t>
      </w:r>
      <w:r w:rsidR="45D4BD9D" w:rsidRPr="61D2ED9B">
        <w:rPr>
          <w:rFonts w:ascii="Calibri" w:eastAsia="Calibri" w:hAnsi="Calibri" w:cs="Calibri"/>
        </w:rPr>
        <w:t xml:space="preserve"> </w:t>
      </w:r>
      <w:r w:rsidRPr="61D2ED9B">
        <w:rPr>
          <w:rFonts w:ascii="Calibri" w:eastAsia="Calibri" w:hAnsi="Calibri" w:cs="Calibri"/>
        </w:rPr>
        <w:t>treatment intensity where appropriate.”</w:t>
      </w:r>
      <w:r w:rsidR="61D2ED9B">
        <w:rPr>
          <w:noProof/>
        </w:rPr>
        <w:drawing>
          <wp:anchor distT="0" distB="0" distL="114300" distR="114300" simplePos="0" relativeHeight="251655680" behindDoc="0" locked="0" layoutInCell="1" allowOverlap="1" wp14:anchorId="4BF44A33" wp14:editId="3BA5C717">
            <wp:simplePos x="0" y="0"/>
            <wp:positionH relativeFrom="column">
              <wp:align>left</wp:align>
            </wp:positionH>
            <wp:positionV relativeFrom="paragraph">
              <wp:posOffset>0</wp:posOffset>
            </wp:positionV>
            <wp:extent cx="1489506" cy="1543050"/>
            <wp:effectExtent l="0" t="0" r="0" b="0"/>
            <wp:wrapSquare wrapText="bothSides"/>
            <wp:docPr id="718008476" name="Picture 159386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386606"/>
                    <pic:cNvPicPr/>
                  </pic:nvPicPr>
                  <pic:blipFill>
                    <a:blip r:embed="rId18">
                      <a:extLst>
                        <a:ext uri="{28A0092B-C50C-407E-A947-70E740481C1C}">
                          <a14:useLocalDpi xmlns:a14="http://schemas.microsoft.com/office/drawing/2010/main" val="0"/>
                        </a:ext>
                      </a:extLst>
                    </a:blip>
                    <a:stretch>
                      <a:fillRect/>
                    </a:stretch>
                  </pic:blipFill>
                  <pic:spPr>
                    <a:xfrm>
                      <a:off x="0" y="0"/>
                      <a:ext cx="1489506" cy="1543050"/>
                    </a:xfrm>
                    <a:prstGeom prst="rect">
                      <a:avLst/>
                    </a:prstGeom>
                  </pic:spPr>
                </pic:pic>
              </a:graphicData>
            </a:graphic>
            <wp14:sizeRelH relativeFrom="page">
              <wp14:pctWidth>0</wp14:pctWidth>
            </wp14:sizeRelH>
            <wp14:sizeRelV relativeFrom="page">
              <wp14:pctHeight>0</wp14:pctHeight>
            </wp14:sizeRelV>
          </wp:anchor>
        </w:drawing>
      </w:r>
    </w:p>
    <w:p w14:paraId="095B677F" w14:textId="61FB4130" w:rsidR="61D2ED9B" w:rsidRDefault="61D2ED9B" w:rsidP="61D2ED9B">
      <w:pPr>
        <w:rPr>
          <w:b/>
          <w:bCs/>
        </w:rPr>
      </w:pPr>
    </w:p>
    <w:p w14:paraId="7F00C293" w14:textId="5B357012" w:rsidR="00C65B1F" w:rsidRDefault="00C65B1F" w:rsidP="61D2ED9B">
      <w:pPr>
        <w:rPr>
          <w:b/>
          <w:bCs/>
        </w:rPr>
      </w:pPr>
    </w:p>
    <w:p w14:paraId="2C194752" w14:textId="77777777" w:rsidR="00C65B1F" w:rsidRDefault="00C65B1F" w:rsidP="61D2ED9B">
      <w:pPr>
        <w:rPr>
          <w:b/>
          <w:bCs/>
        </w:rPr>
      </w:pPr>
    </w:p>
    <w:p w14:paraId="49F92125" w14:textId="77777777" w:rsidR="00C65B1F" w:rsidRDefault="00C65B1F" w:rsidP="491917E6">
      <w:pPr>
        <w:rPr>
          <w:b/>
          <w:bCs/>
        </w:rPr>
      </w:pPr>
    </w:p>
    <w:p w14:paraId="4A9FCE24" w14:textId="77777777" w:rsidR="00C65B1F" w:rsidRDefault="00C65B1F" w:rsidP="491917E6">
      <w:pPr>
        <w:rPr>
          <w:b/>
          <w:bCs/>
        </w:rPr>
      </w:pPr>
    </w:p>
    <w:p w14:paraId="6BA740A0" w14:textId="77777777" w:rsidR="00C65B1F" w:rsidRDefault="00C65B1F" w:rsidP="491917E6">
      <w:pPr>
        <w:rPr>
          <w:b/>
          <w:bCs/>
        </w:rPr>
      </w:pPr>
    </w:p>
    <w:p w14:paraId="335E0F79" w14:textId="77777777" w:rsidR="00C65B1F" w:rsidRDefault="00C65B1F" w:rsidP="491917E6">
      <w:pPr>
        <w:rPr>
          <w:b/>
          <w:bCs/>
        </w:rPr>
      </w:pPr>
    </w:p>
    <w:p w14:paraId="046207E2" w14:textId="77777777" w:rsidR="00C65B1F" w:rsidRDefault="00C65B1F" w:rsidP="491917E6">
      <w:pPr>
        <w:rPr>
          <w:b/>
          <w:bCs/>
        </w:rPr>
      </w:pPr>
    </w:p>
    <w:p w14:paraId="29238DEA" w14:textId="3A8466A1" w:rsidR="4F549894" w:rsidRDefault="003C9E88" w:rsidP="491917E6">
      <w:pPr>
        <w:rPr>
          <w:b/>
          <w:bCs/>
        </w:rPr>
      </w:pPr>
      <w:r w:rsidRPr="49F5A527">
        <w:rPr>
          <w:b/>
          <w:bCs/>
        </w:rPr>
        <w:lastRenderedPageBreak/>
        <w:t>Jacob A. Franco, MD</w:t>
      </w:r>
    </w:p>
    <w:p w14:paraId="0394096C" w14:textId="54780FE5" w:rsidR="6F6F31AE" w:rsidRDefault="6F6F31AE" w:rsidP="49F5A527">
      <w:pPr>
        <w:rPr>
          <w:b/>
          <w:bCs/>
        </w:rPr>
      </w:pPr>
      <w:r>
        <w:t>Hospitalist, VUMC</w:t>
      </w:r>
    </w:p>
    <w:p w14:paraId="23C37CCD" w14:textId="0DE0ED7E" w:rsidR="491917E6" w:rsidRDefault="2D29CF0C" w:rsidP="491917E6">
      <w:pPr>
        <w:rPr>
          <w:b/>
          <w:bCs/>
        </w:rPr>
      </w:pPr>
      <w:r>
        <w:rPr>
          <w:noProof/>
        </w:rPr>
        <w:drawing>
          <wp:anchor distT="0" distB="0" distL="114300" distR="114300" simplePos="0" relativeHeight="251656704" behindDoc="0" locked="0" layoutInCell="1" allowOverlap="1" wp14:anchorId="3A637460" wp14:editId="791F5D15">
            <wp:simplePos x="0" y="0"/>
            <wp:positionH relativeFrom="column">
              <wp:align>left</wp:align>
            </wp:positionH>
            <wp:positionV relativeFrom="paragraph">
              <wp:posOffset>0</wp:posOffset>
            </wp:positionV>
            <wp:extent cx="1231550" cy="1847324"/>
            <wp:effectExtent l="0" t="0" r="0" b="0"/>
            <wp:wrapSquare wrapText="bothSides"/>
            <wp:docPr id="1654866115" name="Picture 153456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562045"/>
                    <pic:cNvPicPr/>
                  </pic:nvPicPr>
                  <pic:blipFill>
                    <a:blip r:embed="rId19">
                      <a:extLst>
                        <a:ext uri="{28A0092B-C50C-407E-A947-70E740481C1C}">
                          <a14:useLocalDpi xmlns:a14="http://schemas.microsoft.com/office/drawing/2010/main" val="0"/>
                        </a:ext>
                      </a:extLst>
                    </a:blip>
                    <a:stretch>
                      <a:fillRect/>
                    </a:stretch>
                  </pic:blipFill>
                  <pic:spPr>
                    <a:xfrm>
                      <a:off x="0" y="0"/>
                      <a:ext cx="1231550" cy="1847324"/>
                    </a:xfrm>
                    <a:prstGeom prst="rect">
                      <a:avLst/>
                    </a:prstGeom>
                  </pic:spPr>
                </pic:pic>
              </a:graphicData>
            </a:graphic>
            <wp14:sizeRelH relativeFrom="page">
              <wp14:pctWidth>0</wp14:pctWidth>
            </wp14:sizeRelH>
            <wp14:sizeRelV relativeFrom="page">
              <wp14:pctHeight>0</wp14:pctHeight>
            </wp14:sizeRelV>
          </wp:anchor>
        </w:drawing>
      </w:r>
      <w:r w:rsidRPr="4DB1BE50">
        <w:rPr>
          <w:b/>
          <w:bCs/>
        </w:rPr>
        <w:t xml:space="preserve"> </w:t>
      </w:r>
      <w:r w:rsidRPr="045EA11A">
        <w:rPr>
          <w:rFonts w:ascii="Calibri" w:eastAsia="Calibri" w:hAnsi="Calibri" w:cs="Calibri"/>
        </w:rPr>
        <w:t>“I completed Internal Medicine Residency at Vanderbilt University Medical Center in 2019 and started work as a Hospitalist at Vanderbilt that year. I rediscovered my passion for programming and algorithms and took the role of Epic Clinician Champion for the Hospitalist Department. Multiple committees and several Grand Rounds presentations later I found that I would need a deeper understanding to make true change. I completed the basic and advanced builder courses at Epic and am now completing the MSACI program to further help my institution and department."</w:t>
      </w:r>
      <w:r w:rsidRPr="045EA11A">
        <w:rPr>
          <w:b/>
          <w:bCs/>
        </w:rPr>
        <w:t xml:space="preserve"> </w:t>
      </w:r>
    </w:p>
    <w:p w14:paraId="50FD26D6" w14:textId="550BB8B7" w:rsidR="4F549894" w:rsidRDefault="4F549894" w:rsidP="4DB1BE50">
      <w:pPr>
        <w:rPr>
          <w:b/>
          <w:bCs/>
        </w:rPr>
      </w:pPr>
    </w:p>
    <w:p w14:paraId="649474E9" w14:textId="77777777" w:rsidR="00C65B1F" w:rsidRDefault="00C65B1F" w:rsidP="4DB1BE50">
      <w:pPr>
        <w:rPr>
          <w:b/>
          <w:bCs/>
        </w:rPr>
      </w:pPr>
    </w:p>
    <w:p w14:paraId="036ADEB4" w14:textId="1B4FEF1A" w:rsidR="4F549894" w:rsidRDefault="003C9E88" w:rsidP="4DB1BE50">
      <w:pPr>
        <w:rPr>
          <w:b/>
          <w:bCs/>
        </w:rPr>
      </w:pPr>
      <w:r w:rsidRPr="6FD675F1">
        <w:rPr>
          <w:b/>
          <w:bCs/>
        </w:rPr>
        <w:t>Geevan George, MD</w:t>
      </w:r>
    </w:p>
    <w:p w14:paraId="4C2571A1" w14:textId="32ADB67F" w:rsidR="7A7069AF" w:rsidRDefault="7A7069AF" w:rsidP="49F5A527">
      <w:pPr>
        <w:rPr>
          <w:b/>
          <w:bCs/>
        </w:rPr>
      </w:pPr>
      <w:r>
        <w:t>Family Medicine, Spartanburg Regional Healthcare System</w:t>
      </w:r>
    </w:p>
    <w:p w14:paraId="0441289C" w14:textId="59112EC9" w:rsidR="5F7E5EB5" w:rsidRDefault="4841BD34" w:rsidP="40FC9A74">
      <w:pPr>
        <w:rPr>
          <w:b/>
          <w:bCs/>
        </w:rPr>
      </w:pPr>
      <w:r>
        <w:rPr>
          <w:noProof/>
        </w:rPr>
        <w:drawing>
          <wp:anchor distT="0" distB="0" distL="114300" distR="114300" simplePos="0" relativeHeight="251657728" behindDoc="0" locked="0" layoutInCell="1" allowOverlap="1" wp14:anchorId="6A4A8637" wp14:editId="7A897834">
            <wp:simplePos x="0" y="0"/>
            <wp:positionH relativeFrom="column">
              <wp:align>left</wp:align>
            </wp:positionH>
            <wp:positionV relativeFrom="paragraph">
              <wp:posOffset>0</wp:posOffset>
            </wp:positionV>
            <wp:extent cx="1457325" cy="1457325"/>
            <wp:effectExtent l="0" t="0" r="0" b="0"/>
            <wp:wrapSquare wrapText="bothSides"/>
            <wp:docPr id="1580245145" name="Picture 1078339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339176"/>
                    <pic:cNvPicPr/>
                  </pic:nvPicPr>
                  <pic:blipFill>
                    <a:blip r:embed="rId20">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page">
              <wp14:pctWidth>0</wp14:pctWidth>
            </wp14:sizeRelH>
            <wp14:sizeRelV relativeFrom="page">
              <wp14:pctHeight>0</wp14:pctHeight>
            </wp14:sizeRelV>
          </wp:anchor>
        </w:drawing>
      </w:r>
      <w:proofErr w:type="gramStart"/>
      <w:r>
        <w:t>I’m</w:t>
      </w:r>
      <w:proofErr w:type="gramEnd"/>
      <w:r>
        <w:t xml:space="preserve"> a family medicine physician in rural Spartanburg, South Carolina where I provide care and have opportunities to further the EHR to better care for both our patients and providers. During the program </w:t>
      </w:r>
      <w:proofErr w:type="gramStart"/>
      <w:r>
        <w:t>I’m</w:t>
      </w:r>
      <w:proofErr w:type="gramEnd"/>
      <w:r>
        <w:t xml:space="preserve"> interested in being able to learn the IT language to bridge the gap between the clinical and the IT realms, with a focus on operational informatics.</w:t>
      </w:r>
    </w:p>
    <w:p w14:paraId="4004351E" w14:textId="3D1B6296" w:rsidR="491917E6" w:rsidRDefault="491917E6" w:rsidP="491917E6">
      <w:pPr>
        <w:rPr>
          <w:b/>
          <w:bCs/>
        </w:rPr>
      </w:pPr>
    </w:p>
    <w:p w14:paraId="3420280D" w14:textId="77777777" w:rsidR="00C65B1F" w:rsidRDefault="00C65B1F" w:rsidP="491917E6">
      <w:pPr>
        <w:rPr>
          <w:b/>
          <w:bCs/>
        </w:rPr>
      </w:pPr>
    </w:p>
    <w:p w14:paraId="23D152A7" w14:textId="77777777" w:rsidR="00C65B1F" w:rsidRDefault="00C65B1F" w:rsidP="491917E6">
      <w:pPr>
        <w:rPr>
          <w:b/>
          <w:bCs/>
        </w:rPr>
      </w:pPr>
    </w:p>
    <w:p w14:paraId="5B0F99F6" w14:textId="50AD4F8A" w:rsidR="4F549894" w:rsidRDefault="003C9E88" w:rsidP="491917E6">
      <w:pPr>
        <w:rPr>
          <w:b/>
          <w:bCs/>
        </w:rPr>
      </w:pPr>
      <w:r w:rsidRPr="49F5A527">
        <w:rPr>
          <w:b/>
          <w:bCs/>
        </w:rPr>
        <w:t>Stephen Charles Gradwohl II, MD, MSCI</w:t>
      </w:r>
    </w:p>
    <w:p w14:paraId="1EE6B112" w14:textId="399CFEB0" w:rsidR="14950953" w:rsidRDefault="14950953" w:rsidP="49F5A527">
      <w:r>
        <w:t>Assistant Professor of Clinical Medicine</w:t>
      </w:r>
    </w:p>
    <w:p w14:paraId="039B69F6" w14:textId="19113604" w:rsidR="14950953" w:rsidRDefault="14950953" w:rsidP="49F5A527">
      <w:pPr>
        <w:rPr>
          <w:b/>
          <w:bCs/>
        </w:rPr>
      </w:pPr>
      <w:r>
        <w:t>Department of Pediatrics, Division of Pediatric Emergency Medicine, VUMC</w:t>
      </w:r>
    </w:p>
    <w:p w14:paraId="5A88E7DB" w14:textId="7A981C76" w:rsidR="491917E6" w:rsidRDefault="39005761" w:rsidP="045EA11A">
      <w:pPr>
        <w:rPr>
          <w:b/>
          <w:bCs/>
        </w:rPr>
      </w:pPr>
      <w:r>
        <w:rPr>
          <w:noProof/>
        </w:rPr>
        <w:drawing>
          <wp:anchor distT="0" distB="0" distL="114300" distR="114300" simplePos="0" relativeHeight="251658752" behindDoc="0" locked="0" layoutInCell="1" allowOverlap="1" wp14:anchorId="12E7F088" wp14:editId="05A338F0">
            <wp:simplePos x="0" y="0"/>
            <wp:positionH relativeFrom="column">
              <wp:align>left</wp:align>
            </wp:positionH>
            <wp:positionV relativeFrom="paragraph">
              <wp:posOffset>0</wp:posOffset>
            </wp:positionV>
            <wp:extent cx="1185659" cy="1630706"/>
            <wp:effectExtent l="0" t="0" r="0" b="0"/>
            <wp:wrapSquare wrapText="bothSides"/>
            <wp:docPr id="424682381" name="Picture 53065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65620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85659" cy="1630706"/>
                    </a:xfrm>
                    <a:prstGeom prst="rect">
                      <a:avLst/>
                    </a:prstGeom>
                  </pic:spPr>
                </pic:pic>
              </a:graphicData>
            </a:graphic>
            <wp14:sizeRelH relativeFrom="page">
              <wp14:pctWidth>0</wp14:pctWidth>
            </wp14:sizeRelH>
            <wp14:sizeRelV relativeFrom="page">
              <wp14:pctHeight>0</wp14:pctHeight>
            </wp14:sizeRelV>
          </wp:anchor>
        </w:drawing>
      </w:r>
      <w:r w:rsidRPr="045EA11A">
        <w:rPr>
          <w:b/>
          <w:bCs/>
        </w:rPr>
        <w:t xml:space="preserve"> </w:t>
      </w:r>
      <w:r w:rsidRPr="045EA11A">
        <w:rPr>
          <w:rFonts w:ascii="Calibri" w:eastAsia="Calibri" w:hAnsi="Calibri" w:cs="Calibri"/>
        </w:rPr>
        <w:t xml:space="preserve">“My passion for clinical informatics has grown over the years through my research experiences with modeling large patient databases, optimizing information retrieval in the EHR, evaluating diagnostic errors, and user‐centered design related to </w:t>
      </w:r>
      <w:proofErr w:type="gramStart"/>
      <w:r w:rsidRPr="045EA11A">
        <w:rPr>
          <w:rFonts w:ascii="Calibri" w:eastAsia="Calibri" w:hAnsi="Calibri" w:cs="Calibri"/>
        </w:rPr>
        <w:t>antimicrobial  stewardship</w:t>
      </w:r>
      <w:proofErr w:type="gramEnd"/>
      <w:r w:rsidRPr="045EA11A">
        <w:rPr>
          <w:rFonts w:ascii="Calibri" w:eastAsia="Calibri" w:hAnsi="Calibri" w:cs="Calibri"/>
        </w:rPr>
        <w:t>. I am most excited about learning best practices to develop clinical decision support tools to improve quality of care, efficiency, and satisfaction in the busy environment of the emergency room."</w:t>
      </w:r>
    </w:p>
    <w:p w14:paraId="6688F305" w14:textId="714256C7" w:rsidR="045EA11A" w:rsidRDefault="045EA11A" w:rsidP="045EA11A">
      <w:pPr>
        <w:rPr>
          <w:b/>
          <w:bCs/>
        </w:rPr>
      </w:pPr>
    </w:p>
    <w:p w14:paraId="695764D3" w14:textId="77777777" w:rsidR="00C65B1F" w:rsidRDefault="00C65B1F" w:rsidP="491917E6">
      <w:pPr>
        <w:rPr>
          <w:b/>
          <w:bCs/>
        </w:rPr>
      </w:pPr>
    </w:p>
    <w:p w14:paraId="6BF89F7B" w14:textId="77777777" w:rsidR="00C65B1F" w:rsidRDefault="00C65B1F" w:rsidP="491917E6">
      <w:pPr>
        <w:rPr>
          <w:b/>
          <w:bCs/>
        </w:rPr>
      </w:pPr>
    </w:p>
    <w:p w14:paraId="40DC48C9" w14:textId="3FD510F7" w:rsidR="4F549894" w:rsidRDefault="003C9E88" w:rsidP="491917E6">
      <w:pPr>
        <w:rPr>
          <w:b/>
          <w:bCs/>
        </w:rPr>
      </w:pPr>
      <w:r w:rsidRPr="49F5A527">
        <w:rPr>
          <w:b/>
          <w:bCs/>
        </w:rPr>
        <w:lastRenderedPageBreak/>
        <w:t>Vikas Jain, MBA</w:t>
      </w:r>
    </w:p>
    <w:p w14:paraId="4C974811" w14:textId="45C5192A" w:rsidR="63D5A197" w:rsidRDefault="63D5A197" w:rsidP="49F5A527">
      <w:pPr>
        <w:rPr>
          <w:b/>
          <w:bCs/>
        </w:rPr>
      </w:pPr>
      <w:r>
        <w:t>Senior IT Project Manager</w:t>
      </w:r>
    </w:p>
    <w:p w14:paraId="2644BB7B" w14:textId="2D06170B" w:rsidR="63D5A197" w:rsidRDefault="63D5A197" w:rsidP="49F5A527">
      <w:r>
        <w:t>HealthIT Product Development, VUMC</w:t>
      </w:r>
    </w:p>
    <w:p w14:paraId="05DE288C" w14:textId="788FF3B2" w:rsidR="491917E6" w:rsidRDefault="5A0D6EC4" w:rsidP="491917E6">
      <w:r>
        <w:rPr>
          <w:noProof/>
        </w:rPr>
        <w:drawing>
          <wp:anchor distT="0" distB="0" distL="114300" distR="114300" simplePos="0" relativeHeight="251660800" behindDoc="0" locked="0" layoutInCell="1" allowOverlap="1" wp14:anchorId="7CCCDAC8" wp14:editId="45D89F1B">
            <wp:simplePos x="0" y="0"/>
            <wp:positionH relativeFrom="column">
              <wp:align>left</wp:align>
            </wp:positionH>
            <wp:positionV relativeFrom="paragraph">
              <wp:posOffset>0</wp:posOffset>
            </wp:positionV>
            <wp:extent cx="1427262" cy="1666875"/>
            <wp:effectExtent l="0" t="0" r="0" b="0"/>
            <wp:wrapSquare wrapText="bothSides"/>
            <wp:docPr id="1213278355" name="Picture 1213278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27262" cy="1666875"/>
                    </a:xfrm>
                    <a:prstGeom prst="rect">
                      <a:avLst/>
                    </a:prstGeom>
                  </pic:spPr>
                </pic:pic>
              </a:graphicData>
            </a:graphic>
            <wp14:sizeRelH relativeFrom="page">
              <wp14:pctWidth>0</wp14:pctWidth>
            </wp14:sizeRelH>
            <wp14:sizeRelV relativeFrom="page">
              <wp14:pctHeight>0</wp14:pctHeight>
            </wp14:sizeRelV>
          </wp:anchor>
        </w:drawing>
      </w:r>
      <w:r>
        <w:t xml:space="preserve">Since I am a computer engineer, in </w:t>
      </w:r>
      <w:r w:rsidR="3FD2A9F2">
        <w:t xml:space="preserve">the </w:t>
      </w:r>
      <w:r>
        <w:t xml:space="preserve">near future, I look forward to learning clinical aspects of </w:t>
      </w:r>
      <w:r w:rsidR="6BEC7CC7">
        <w:t xml:space="preserve">the </w:t>
      </w:r>
      <w:r>
        <w:t>healthcare industry while analyzing digitized healthcare data to help find systemic waste, identify people at risk of chronic diseases, and align it with changing consumer preferences. In</w:t>
      </w:r>
      <w:r w:rsidR="33F8C790">
        <w:t xml:space="preserve"> the</w:t>
      </w:r>
      <w:r>
        <w:t xml:space="preserve"> long term, I would love to bring transparency of healthcare expenses to consumers and find ways to tame it.</w:t>
      </w:r>
    </w:p>
    <w:p w14:paraId="52D5CD76" w14:textId="4BAEE485" w:rsidR="491917E6" w:rsidRDefault="491917E6" w:rsidP="491917E6"/>
    <w:p w14:paraId="6F097B95" w14:textId="77777777" w:rsidR="00C65B1F" w:rsidRDefault="00C65B1F" w:rsidP="491917E6">
      <w:pPr>
        <w:rPr>
          <w:b/>
          <w:bCs/>
        </w:rPr>
      </w:pPr>
    </w:p>
    <w:p w14:paraId="28264B86" w14:textId="77777777" w:rsidR="00C65B1F" w:rsidRDefault="00C65B1F" w:rsidP="491917E6">
      <w:pPr>
        <w:rPr>
          <w:b/>
          <w:bCs/>
        </w:rPr>
      </w:pPr>
    </w:p>
    <w:p w14:paraId="6CD1F93E" w14:textId="59D6FFF5" w:rsidR="4F549894" w:rsidRDefault="4F549894" w:rsidP="491917E6">
      <w:pPr>
        <w:rPr>
          <w:b/>
          <w:bCs/>
        </w:rPr>
      </w:pPr>
      <w:r w:rsidRPr="3E8DE993">
        <w:rPr>
          <w:b/>
          <w:bCs/>
        </w:rPr>
        <w:t>Troy Kurz, MD</w:t>
      </w:r>
    </w:p>
    <w:p w14:paraId="09048632" w14:textId="1D9D62D4" w:rsidR="491917E6" w:rsidRDefault="020118D8" w:rsidP="4D1CDCF3">
      <w:pPr>
        <w:spacing w:after="0"/>
      </w:pPr>
      <w:r>
        <w:t>Psychiatry</w:t>
      </w:r>
    </w:p>
    <w:p w14:paraId="3DEEDD17" w14:textId="236C3379" w:rsidR="020118D8" w:rsidRDefault="020118D8" w:rsidP="4D1CDCF3">
      <w:pPr>
        <w:spacing w:after="0"/>
      </w:pPr>
      <w:r>
        <w:t xml:space="preserve">University of California, Riverside </w:t>
      </w:r>
    </w:p>
    <w:p w14:paraId="7EBC05CE" w14:textId="38735656" w:rsidR="4D1CDCF3" w:rsidRDefault="4D1CDCF3" w:rsidP="4D1CDCF3">
      <w:pPr>
        <w:spacing w:after="0"/>
      </w:pPr>
    </w:p>
    <w:p w14:paraId="4D7AB15A" w14:textId="1F5439B1" w:rsidR="020118D8" w:rsidRDefault="020118D8" w:rsidP="4D1CDCF3">
      <w:pPr>
        <w:spacing w:after="0"/>
      </w:pPr>
      <w:r w:rsidRPr="4D1CDCF3">
        <w:rPr>
          <w:rFonts w:ascii="Calibri" w:eastAsia="Calibri" w:hAnsi="Calibri" w:cs="Calibri"/>
        </w:rPr>
        <w:t>“Psychiatry has much room to grow within the field of informatics and this degree will allow me to be directly involved in this growth. I am also looking forward to expanding my knowledge in AI and machine learning and how it can be applied to the field of psychiatry.”</w:t>
      </w:r>
      <w:r w:rsidR="4D1CDCF3">
        <w:rPr>
          <w:noProof/>
        </w:rPr>
        <w:drawing>
          <wp:anchor distT="0" distB="0" distL="114300" distR="114300" simplePos="0" relativeHeight="251661824" behindDoc="0" locked="0" layoutInCell="1" allowOverlap="1" wp14:anchorId="50B7B736" wp14:editId="041DAAA4">
            <wp:simplePos x="0" y="0"/>
            <wp:positionH relativeFrom="column">
              <wp:align>left</wp:align>
            </wp:positionH>
            <wp:positionV relativeFrom="paragraph">
              <wp:posOffset>0</wp:posOffset>
            </wp:positionV>
            <wp:extent cx="1231900" cy="1847850"/>
            <wp:effectExtent l="0" t="0" r="0" b="0"/>
            <wp:wrapSquare wrapText="bothSides"/>
            <wp:docPr id="837780477" name="Picture 83778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31900" cy="1847850"/>
                    </a:xfrm>
                    <a:prstGeom prst="rect">
                      <a:avLst/>
                    </a:prstGeom>
                  </pic:spPr>
                </pic:pic>
              </a:graphicData>
            </a:graphic>
            <wp14:sizeRelH relativeFrom="page">
              <wp14:pctWidth>0</wp14:pctWidth>
            </wp14:sizeRelH>
            <wp14:sizeRelV relativeFrom="page">
              <wp14:pctHeight>0</wp14:pctHeight>
            </wp14:sizeRelV>
          </wp:anchor>
        </w:drawing>
      </w:r>
    </w:p>
    <w:p w14:paraId="5DD193BE" w14:textId="602C0E46" w:rsidR="491917E6" w:rsidRDefault="491917E6" w:rsidP="491917E6"/>
    <w:p w14:paraId="152C6EEC" w14:textId="64A7FEE4" w:rsidR="00C65B1F" w:rsidRDefault="00C65B1F" w:rsidP="491917E6"/>
    <w:p w14:paraId="1BEA62A6" w14:textId="09D72A6A" w:rsidR="00C65B1F" w:rsidRDefault="00C65B1F" w:rsidP="491917E6"/>
    <w:p w14:paraId="1E82C926" w14:textId="1A6B89D4" w:rsidR="00C65B1F" w:rsidRDefault="00C65B1F" w:rsidP="491917E6"/>
    <w:p w14:paraId="2A934762" w14:textId="77777777" w:rsidR="00C65B1F" w:rsidRDefault="00C65B1F" w:rsidP="491917E6"/>
    <w:p w14:paraId="746635DF" w14:textId="6F264B5F" w:rsidR="6D6AE630" w:rsidRDefault="6D6AE630" w:rsidP="491917E6">
      <w:pPr>
        <w:pStyle w:val="Heading1"/>
        <w:jc w:val="center"/>
        <w:rPr>
          <w:rFonts w:ascii="Calibri Light" w:eastAsia="Calibri Light" w:hAnsi="Calibri Light" w:cs="Calibri Light"/>
        </w:rPr>
      </w:pPr>
      <w:r w:rsidRPr="491917E6">
        <w:rPr>
          <w:rFonts w:ascii="Calibri Light" w:eastAsia="Calibri Light" w:hAnsi="Calibri Light" w:cs="Calibri Light"/>
        </w:rPr>
        <w:t>Clickbusters Round 2 Wrapped Up September 1</w:t>
      </w:r>
      <w:r w:rsidRPr="491917E6">
        <w:rPr>
          <w:rFonts w:ascii="Calibri Light" w:eastAsia="Calibri Light" w:hAnsi="Calibri Light" w:cs="Calibri Light"/>
          <w:vertAlign w:val="superscript"/>
        </w:rPr>
        <w:t>st</w:t>
      </w:r>
      <w:r w:rsidRPr="491917E6">
        <w:rPr>
          <w:rFonts w:ascii="Calibri Light" w:eastAsia="Calibri Light" w:hAnsi="Calibri Light" w:cs="Calibri Light"/>
        </w:rPr>
        <w:t>, 2020</w:t>
      </w:r>
    </w:p>
    <w:p w14:paraId="2B26745F" w14:textId="77777777" w:rsidR="00C65B1F" w:rsidRPr="00C65B1F" w:rsidRDefault="00C65B1F" w:rsidP="00C65B1F"/>
    <w:p w14:paraId="18B467FB" w14:textId="48716C1E" w:rsidR="6D6AE630" w:rsidRDefault="1F563EFF">
      <w:r w:rsidRPr="49F5A527">
        <w:rPr>
          <w:b/>
          <w:bCs/>
        </w:rPr>
        <w:t>BPA Clickbusters Round 2</w:t>
      </w:r>
      <w:r>
        <w:t xml:space="preserve"> </w:t>
      </w:r>
      <w:r w:rsidRPr="49F5A527">
        <w:rPr>
          <w:b/>
          <w:bCs/>
        </w:rPr>
        <w:t>kicked off on</w:t>
      </w:r>
      <w:r>
        <w:t xml:space="preserve"> </w:t>
      </w:r>
      <w:r w:rsidRPr="49F5A527">
        <w:rPr>
          <w:b/>
          <w:bCs/>
        </w:rPr>
        <w:t>June 29</w:t>
      </w:r>
      <w:r w:rsidRPr="49F5A527">
        <w:rPr>
          <w:b/>
          <w:bCs/>
          <w:vertAlign w:val="superscript"/>
        </w:rPr>
        <w:t>th</w:t>
      </w:r>
      <w:r w:rsidRPr="49F5A527">
        <w:rPr>
          <w:b/>
          <w:bCs/>
        </w:rPr>
        <w:t xml:space="preserve"> and wrapped up on September 1</w:t>
      </w:r>
      <w:r w:rsidRPr="49F5A527">
        <w:rPr>
          <w:b/>
          <w:bCs/>
          <w:vertAlign w:val="superscript"/>
        </w:rPr>
        <w:t>st</w:t>
      </w:r>
      <w:r>
        <w:t>.</w:t>
      </w:r>
    </w:p>
    <w:p w14:paraId="106AFEA1" w14:textId="5345B724" w:rsidR="6D6AE630" w:rsidRDefault="6D6AE630" w:rsidP="491917E6">
      <w:r>
        <w:t xml:space="preserve">Thank you so much to all our participants and everyone in HealthIT who </w:t>
      </w:r>
      <w:r w:rsidR="01C1DFF5">
        <w:t xml:space="preserve">assisted our Clickbusters in accomplishing their BPA analyses! We are evaluating the outcomes and will determine the winners (and announce them) soon! </w:t>
      </w:r>
    </w:p>
    <w:p w14:paraId="7EEAED25" w14:textId="4AF8B4E8" w:rsidR="6D6AE630" w:rsidRDefault="6D6AE630">
      <w:r>
        <w:t xml:space="preserve">If you’d like to learn more about the impact of our first round, please see this article in the </w:t>
      </w:r>
      <w:r w:rsidRPr="491917E6">
        <w:rPr>
          <w:i/>
          <w:iCs/>
        </w:rPr>
        <w:t>VUMC Reporter</w:t>
      </w:r>
      <w:r>
        <w:t xml:space="preserve">: </w:t>
      </w:r>
      <w:hyperlink r:id="rId24">
        <w:r w:rsidRPr="491917E6">
          <w:rPr>
            <w:rStyle w:val="Hyperlink"/>
          </w:rPr>
          <w:t>Clickbusters program takes on EHR alert fatigue</w:t>
        </w:r>
      </w:hyperlink>
    </w:p>
    <w:p w14:paraId="59F36647" w14:textId="0011C19E" w:rsidR="491917E6" w:rsidRDefault="491917E6" w:rsidP="491917E6"/>
    <w:p w14:paraId="3489FAEB" w14:textId="4B57AAFD" w:rsidR="54640EE9" w:rsidRDefault="5FE38F62" w:rsidP="0FB52B9D">
      <w:pPr>
        <w:pStyle w:val="Heading1"/>
        <w:jc w:val="center"/>
      </w:pPr>
      <w:r>
        <w:lastRenderedPageBreak/>
        <w:t>Reminder about the</w:t>
      </w:r>
      <w:r w:rsidR="65503574">
        <w:t xml:space="preserve"> </w:t>
      </w:r>
      <w:r w:rsidR="54640EE9">
        <w:t>Clinical Informatics Resident Elective</w:t>
      </w:r>
    </w:p>
    <w:p w14:paraId="53420C74" w14:textId="5B141B3B" w:rsidR="65E117DB" w:rsidRDefault="65E117DB" w:rsidP="2BD4217C"/>
    <w:p w14:paraId="6DC8598E" w14:textId="70D7C5D3" w:rsidR="65E117DB" w:rsidRDefault="1501378F" w:rsidP="2BD4217C">
      <w:r>
        <w:t xml:space="preserve">Drs. Dara Mize and Travis Osterman are pleased to announce the start of the </w:t>
      </w:r>
      <w:r w:rsidRPr="4CBCEE55">
        <w:rPr>
          <w:b/>
          <w:bCs/>
        </w:rPr>
        <w:t>Clinical Informatics Resident Elective</w:t>
      </w:r>
      <w:r>
        <w:t xml:space="preserve">, which is a </w:t>
      </w:r>
      <w:r w:rsidR="1A43E047">
        <w:t>two-week</w:t>
      </w:r>
      <w:r>
        <w:t xml:space="preserve"> experience for physicians new to the field or for those who desire to solidify their knowledge in preparation for more advanced study. For more information, please see our </w:t>
      </w:r>
      <w:hyperlink r:id="rId25">
        <w:r w:rsidRPr="4CBCEE55">
          <w:rPr>
            <w:rStyle w:val="Hyperlink"/>
          </w:rPr>
          <w:t>website</w:t>
        </w:r>
      </w:hyperlink>
      <w:r>
        <w:t xml:space="preserve"> or email </w:t>
      </w:r>
      <w:hyperlink r:id="rId26">
        <w:r w:rsidRPr="4CBCEE55">
          <w:rPr>
            <w:rStyle w:val="Hyperlink"/>
          </w:rPr>
          <w:t>Travis</w:t>
        </w:r>
      </w:hyperlink>
      <w:r>
        <w:t xml:space="preserve"> or </w:t>
      </w:r>
      <w:hyperlink r:id="rId27">
        <w:r w:rsidRPr="4CBCEE55">
          <w:rPr>
            <w:rStyle w:val="Hyperlink"/>
          </w:rPr>
          <w:t>Dara</w:t>
        </w:r>
      </w:hyperlink>
      <w:r>
        <w:t>.</w:t>
      </w:r>
      <w:r w:rsidR="73413A8B">
        <w:t xml:space="preserve"> </w:t>
      </w:r>
    </w:p>
    <w:p w14:paraId="79C86912" w14:textId="56B5BD97" w:rsidR="7A3C3343" w:rsidRDefault="7A3C3343" w:rsidP="3D9B42BE">
      <w:pPr>
        <w:pStyle w:val="Heading1"/>
        <w:jc w:val="center"/>
      </w:pPr>
      <w:r>
        <w:t xml:space="preserve">Upcoming Conferences and Conference Deadlines </w:t>
      </w:r>
    </w:p>
    <w:p w14:paraId="19D8331B" w14:textId="55D3A2A8" w:rsidR="75E5D8C7" w:rsidRDefault="75E5D8C7" w:rsidP="75E5D8C7"/>
    <w:p w14:paraId="4FB4F8B6" w14:textId="54ABA5A4" w:rsidR="21BB1AD4" w:rsidRDefault="00C65B1F" w:rsidP="3D9B42BE">
      <w:pPr>
        <w:pStyle w:val="ListParagraph"/>
        <w:numPr>
          <w:ilvl w:val="0"/>
          <w:numId w:val="18"/>
        </w:numPr>
      </w:pPr>
      <w:hyperlink r:id="rId28">
        <w:r w:rsidR="21BB1AD4" w:rsidRPr="3D9B42BE">
          <w:rPr>
            <w:rStyle w:val="Hyperlink"/>
          </w:rPr>
          <w:t>ACC 2021</w:t>
        </w:r>
      </w:hyperlink>
      <w:r w:rsidR="21BB1AD4">
        <w:t xml:space="preserve">: Abstract submissions are due </w:t>
      </w:r>
      <w:r w:rsidR="0C626E04">
        <w:t>October 20</w:t>
      </w:r>
      <w:r w:rsidR="0C626E04" w:rsidRPr="3D9B42BE">
        <w:rPr>
          <w:vertAlign w:val="superscript"/>
        </w:rPr>
        <w:t>th</w:t>
      </w:r>
      <w:r w:rsidR="0C626E04">
        <w:t>, 2020</w:t>
      </w:r>
    </w:p>
    <w:p w14:paraId="1D48B808" w14:textId="0DF0B58C" w:rsidR="0C626E04" w:rsidRDefault="00C65B1F" w:rsidP="3D9B42BE">
      <w:pPr>
        <w:pStyle w:val="ListParagraph"/>
        <w:numPr>
          <w:ilvl w:val="0"/>
          <w:numId w:val="18"/>
        </w:numPr>
      </w:pPr>
      <w:hyperlink r:id="rId29">
        <w:r w:rsidR="272D0F7B" w:rsidRPr="49F5A527">
          <w:rPr>
            <w:rStyle w:val="Hyperlink"/>
          </w:rPr>
          <w:t>AMIA Annual Symposium 2020</w:t>
        </w:r>
      </w:hyperlink>
      <w:r w:rsidR="272D0F7B">
        <w:t>: Virtual conference will take place from November 14</w:t>
      </w:r>
      <w:r w:rsidR="272D0F7B" w:rsidRPr="49F5A527">
        <w:rPr>
          <w:vertAlign w:val="superscript"/>
        </w:rPr>
        <w:t>th</w:t>
      </w:r>
      <w:r w:rsidR="272D0F7B">
        <w:t>-18</w:t>
      </w:r>
      <w:r w:rsidR="272D0F7B" w:rsidRPr="49F5A527">
        <w:rPr>
          <w:vertAlign w:val="superscript"/>
        </w:rPr>
        <w:t>th</w:t>
      </w:r>
      <w:r w:rsidR="272D0F7B">
        <w:t>, 2020</w:t>
      </w:r>
    </w:p>
    <w:p w14:paraId="671EFE1E" w14:textId="4F4474F8" w:rsidR="7F1FB462" w:rsidRDefault="7F1FB462" w:rsidP="49F5A527">
      <w:pPr>
        <w:pStyle w:val="ListParagraph"/>
        <w:numPr>
          <w:ilvl w:val="1"/>
          <w:numId w:val="18"/>
        </w:numPr>
      </w:pPr>
      <w:r w:rsidRPr="49F5A527">
        <w:rPr>
          <w:b/>
          <w:bCs/>
        </w:rPr>
        <w:t xml:space="preserve">Creating a poster for the AMIA Symposium? Please use one of our VCLIC templates, found as part of our knowledgebase, </w:t>
      </w:r>
      <w:hyperlink r:id="rId30">
        <w:r w:rsidRPr="49F5A527">
          <w:rPr>
            <w:rStyle w:val="Hyperlink"/>
            <w:b/>
            <w:bCs/>
          </w:rPr>
          <w:t>here</w:t>
        </w:r>
      </w:hyperlink>
      <w:r w:rsidRPr="49F5A527">
        <w:rPr>
          <w:b/>
          <w:bCs/>
        </w:rPr>
        <w:t>.</w:t>
      </w:r>
    </w:p>
    <w:p w14:paraId="5218F0E9" w14:textId="76166306" w:rsidR="638C8840" w:rsidRDefault="638C8840" w:rsidP="49F5A527">
      <w:pPr>
        <w:pStyle w:val="ListParagraph"/>
        <w:numPr>
          <w:ilvl w:val="1"/>
          <w:numId w:val="18"/>
        </w:numPr>
      </w:pPr>
      <w:r w:rsidRPr="49F5A527">
        <w:rPr>
          <w:b/>
          <w:bCs/>
        </w:rPr>
        <w:t>Posters are due October 14</w:t>
      </w:r>
      <w:r w:rsidRPr="49F5A527">
        <w:rPr>
          <w:b/>
          <w:bCs/>
          <w:vertAlign w:val="superscript"/>
        </w:rPr>
        <w:t>th</w:t>
      </w:r>
      <w:r w:rsidRPr="49F5A527">
        <w:rPr>
          <w:b/>
          <w:bCs/>
        </w:rPr>
        <w:t>, 2020, which is fast approaching!</w:t>
      </w:r>
    </w:p>
    <w:p w14:paraId="7E0E8840" w14:textId="226380FA" w:rsidR="01D18B0C" w:rsidRDefault="00C65B1F" w:rsidP="49F5A527">
      <w:pPr>
        <w:pStyle w:val="ListParagraph"/>
        <w:numPr>
          <w:ilvl w:val="0"/>
          <w:numId w:val="18"/>
        </w:numPr>
      </w:pPr>
      <w:hyperlink r:id="rId31">
        <w:r w:rsidR="01D18B0C" w:rsidRPr="49F5A527">
          <w:rPr>
            <w:rStyle w:val="Hyperlink"/>
          </w:rPr>
          <w:t>Epic XGM</w:t>
        </w:r>
      </w:hyperlink>
      <w:r w:rsidR="01D18B0C">
        <w:t xml:space="preserve">: </w:t>
      </w:r>
      <w:r w:rsidR="6D2AF808">
        <w:t>Presentation</w:t>
      </w:r>
      <w:r w:rsidR="01D18B0C">
        <w:t xml:space="preserve"> submissions due by December 10</w:t>
      </w:r>
      <w:r w:rsidR="01D18B0C" w:rsidRPr="49F5A527">
        <w:rPr>
          <w:vertAlign w:val="superscript"/>
        </w:rPr>
        <w:t>th</w:t>
      </w:r>
      <w:r w:rsidR="01D18B0C">
        <w:t>, 2020</w:t>
      </w:r>
    </w:p>
    <w:p w14:paraId="5517AFB1" w14:textId="3C222687" w:rsidR="0C626E04" w:rsidRDefault="272D0F7B" w:rsidP="3D9B42BE">
      <w:r>
        <w:t xml:space="preserve">More information on upcoming conferences and conference deadlines can be found on our Confluence page, </w:t>
      </w:r>
      <w:hyperlink r:id="rId32">
        <w:r w:rsidRPr="49F5A527">
          <w:rPr>
            <w:rStyle w:val="Hyperlink"/>
          </w:rPr>
          <w:t>here</w:t>
        </w:r>
      </w:hyperlink>
      <w:r>
        <w:t>.</w:t>
      </w:r>
    </w:p>
    <w:p w14:paraId="602F987F" w14:textId="2219BE33" w:rsidR="49F5A527" w:rsidRDefault="49F5A527" w:rsidP="49F5A527"/>
    <w:p w14:paraId="5F449144" w14:textId="7768C4AB" w:rsidR="1C067DA5" w:rsidRDefault="1C067DA5" w:rsidP="49F5A527">
      <w:pPr>
        <w:pStyle w:val="Heading1"/>
        <w:jc w:val="center"/>
      </w:pPr>
      <w:r>
        <w:t xml:space="preserve">Epic XGM </w:t>
      </w:r>
      <w:r w:rsidR="27F55072">
        <w:t xml:space="preserve">2021 Accepting Abstracts for Presentation </w:t>
      </w:r>
    </w:p>
    <w:p w14:paraId="05D51B2A" w14:textId="6CD875C4" w:rsidR="49F5A527" w:rsidRDefault="49F5A527" w:rsidP="49F5A527"/>
    <w:p w14:paraId="7AA1BCC0" w14:textId="6E9CD763" w:rsidR="27F55072" w:rsidRDefault="27F55072" w:rsidP="49F5A527">
      <w:pPr>
        <w:rPr>
          <w:b/>
          <w:bCs/>
        </w:rPr>
      </w:pPr>
      <w:r>
        <w:t xml:space="preserve">As noted in the brief bullet above, </w:t>
      </w:r>
      <w:r w:rsidR="52760C83" w:rsidRPr="49F5A527">
        <w:rPr>
          <w:b/>
          <w:bCs/>
        </w:rPr>
        <w:t>Epic’s Expert Group Meeting</w:t>
      </w:r>
      <w:r w:rsidR="707BED8F" w:rsidRPr="49F5A527">
        <w:rPr>
          <w:b/>
          <w:bCs/>
        </w:rPr>
        <w:t xml:space="preserve"> (XGM)</w:t>
      </w:r>
      <w:r w:rsidR="707BED8F">
        <w:t xml:space="preserve"> is now accepting presentation submissions</w:t>
      </w:r>
      <w:r w:rsidR="497CBF1D">
        <w:t xml:space="preserve">. Please visit </w:t>
      </w:r>
      <w:hyperlink r:id="rId33">
        <w:r w:rsidR="497CBF1D" w:rsidRPr="49F5A527">
          <w:rPr>
            <w:rStyle w:val="Hyperlink"/>
          </w:rPr>
          <w:t>their website</w:t>
        </w:r>
      </w:hyperlink>
      <w:r w:rsidR="497CBF1D">
        <w:t xml:space="preserve"> to submit your presentation ideas. </w:t>
      </w:r>
      <w:r w:rsidR="0FA796A8" w:rsidRPr="49F5A527">
        <w:rPr>
          <w:b/>
          <w:bCs/>
        </w:rPr>
        <w:t xml:space="preserve">The call for presentations closes December 10, 2020 at midnight, and the conference (it </w:t>
      </w:r>
      <w:proofErr w:type="gramStart"/>
      <w:r w:rsidR="0FA796A8" w:rsidRPr="49F5A527">
        <w:rPr>
          <w:b/>
          <w:bCs/>
        </w:rPr>
        <w:t>hasn’t</w:t>
      </w:r>
      <w:proofErr w:type="gramEnd"/>
      <w:r w:rsidR="0FA796A8" w:rsidRPr="49F5A527">
        <w:rPr>
          <w:b/>
          <w:bCs/>
        </w:rPr>
        <w:t xml:space="preserve"> been decided if it will be in person or virtual yet) will be April 26</w:t>
      </w:r>
      <w:r w:rsidR="0FA796A8" w:rsidRPr="49F5A527">
        <w:rPr>
          <w:b/>
          <w:bCs/>
          <w:vertAlign w:val="superscript"/>
        </w:rPr>
        <w:t>th</w:t>
      </w:r>
      <w:r w:rsidR="0FA796A8" w:rsidRPr="49F5A527">
        <w:rPr>
          <w:b/>
          <w:bCs/>
        </w:rPr>
        <w:t>-May 7</w:t>
      </w:r>
      <w:r w:rsidR="0FA796A8" w:rsidRPr="49F5A527">
        <w:rPr>
          <w:b/>
          <w:bCs/>
          <w:vertAlign w:val="superscript"/>
        </w:rPr>
        <w:t>th</w:t>
      </w:r>
      <w:r w:rsidR="0FA796A8" w:rsidRPr="49F5A527">
        <w:rPr>
          <w:b/>
          <w:bCs/>
        </w:rPr>
        <w:t xml:space="preserve">, 2021. </w:t>
      </w:r>
    </w:p>
    <w:p w14:paraId="69BA7CC1" w14:textId="5EDC85B6" w:rsidR="2F3A4D06" w:rsidRDefault="2F3A4D06" w:rsidP="49F5A527">
      <w:pPr>
        <w:rPr>
          <w:rFonts w:ascii="Calibri" w:eastAsia="Calibri" w:hAnsi="Calibri" w:cs="Calibri"/>
          <w:color w:val="000000" w:themeColor="text1"/>
        </w:rPr>
      </w:pPr>
      <w:r w:rsidRPr="49F5A527">
        <w:rPr>
          <w:rFonts w:ascii="Calibri" w:eastAsia="Calibri" w:hAnsi="Calibri" w:cs="Calibri"/>
          <w:color w:val="000000" w:themeColor="text1"/>
        </w:rPr>
        <w:t xml:space="preserve">XGM is Epic’s annual conference where application developers </w:t>
      </w:r>
      <w:r w:rsidR="278ADB67" w:rsidRPr="49F5A527">
        <w:rPr>
          <w:rFonts w:ascii="Calibri" w:eastAsia="Calibri" w:hAnsi="Calibri" w:cs="Calibri"/>
          <w:color w:val="000000" w:themeColor="text1"/>
        </w:rPr>
        <w:t xml:space="preserve">and other IT-focused roles </w:t>
      </w:r>
      <w:r w:rsidRPr="49F5A527">
        <w:rPr>
          <w:rFonts w:ascii="Calibri" w:eastAsia="Calibri" w:hAnsi="Calibri" w:cs="Calibri"/>
          <w:color w:val="000000" w:themeColor="text1"/>
        </w:rPr>
        <w:t xml:space="preserve">explore the known and unknown in the worlds of software build, training, performance, and workflow. App-based and role-focused sessions are designed to probe universal truths that you can </w:t>
      </w:r>
      <w:proofErr w:type="gramStart"/>
      <w:r w:rsidRPr="49F5A527">
        <w:rPr>
          <w:rFonts w:ascii="Calibri" w:eastAsia="Calibri" w:hAnsi="Calibri" w:cs="Calibri"/>
          <w:color w:val="000000" w:themeColor="text1"/>
        </w:rPr>
        <w:t>put to use</w:t>
      </w:r>
      <w:proofErr w:type="gramEnd"/>
      <w:r w:rsidRPr="49F5A527">
        <w:rPr>
          <w:rFonts w:ascii="Calibri" w:eastAsia="Calibri" w:hAnsi="Calibri" w:cs="Calibri"/>
          <w:color w:val="000000" w:themeColor="text1"/>
        </w:rPr>
        <w:t xml:space="preserve"> back at </w:t>
      </w:r>
      <w:r w:rsidR="2B6FD54F" w:rsidRPr="49F5A527">
        <w:rPr>
          <w:rFonts w:ascii="Calibri" w:eastAsia="Calibri" w:hAnsi="Calibri" w:cs="Calibri"/>
          <w:color w:val="000000" w:themeColor="text1"/>
        </w:rPr>
        <w:t>VUMC</w:t>
      </w:r>
      <w:r w:rsidRPr="49F5A527">
        <w:rPr>
          <w:rFonts w:ascii="Calibri" w:eastAsia="Calibri" w:hAnsi="Calibri" w:cs="Calibri"/>
          <w:color w:val="000000" w:themeColor="text1"/>
        </w:rPr>
        <w:t>.</w:t>
      </w:r>
    </w:p>
    <w:p w14:paraId="60662DD1" w14:textId="5412BA2B" w:rsidR="608F4A6A" w:rsidRDefault="54640EE9" w:rsidP="2D9DEE22">
      <w:pPr>
        <w:pStyle w:val="Heading1"/>
        <w:jc w:val="center"/>
      </w:pPr>
      <w:r>
        <w:t xml:space="preserve">Reminder about </w:t>
      </w:r>
      <w:r w:rsidR="608F4A6A">
        <w:t>Epic Virtual Training</w:t>
      </w:r>
    </w:p>
    <w:p w14:paraId="5DE2A59D" w14:textId="2A2528B8" w:rsidR="75E5D8C7" w:rsidRDefault="75E5D8C7" w:rsidP="75E5D8C7"/>
    <w:p w14:paraId="2CD8E10E" w14:textId="033AA390" w:rsidR="608F4A6A" w:rsidRDefault="608F4A6A" w:rsidP="2D9DEE22">
      <w:r>
        <w:t>Epic has a variety of training and certification programs</w:t>
      </w:r>
      <w:r w:rsidR="11A06D25">
        <w:t xml:space="preserve"> (</w:t>
      </w:r>
      <w:hyperlink r:id="rId34">
        <w:r w:rsidR="11A06D25" w:rsidRPr="3995ACDE">
          <w:rPr>
            <w:rStyle w:val="Hyperlink"/>
          </w:rPr>
          <w:t>Epic Training Resources</w:t>
        </w:r>
      </w:hyperlink>
      <w:r w:rsidR="11A06D25">
        <w:t>)</w:t>
      </w:r>
      <w:r>
        <w:t xml:space="preserve"> that may be of interest to VCLIC members</w:t>
      </w:r>
      <w:r w:rsidR="54BC5DC5">
        <w:t xml:space="preserve">, some of which we list on our </w:t>
      </w:r>
      <w:hyperlink r:id="rId35">
        <w:r w:rsidR="54BC5DC5" w:rsidRPr="3995ACDE">
          <w:rPr>
            <w:rStyle w:val="Hyperlink"/>
          </w:rPr>
          <w:t>Confluence site</w:t>
        </w:r>
      </w:hyperlink>
      <w:r>
        <w:t xml:space="preserve">. Epic has always required travel to Verona, WI to complete trainings. Although Verona is lovely (especially in warmer months!) this travel requirement has sometimes been a barrier to completing training. </w:t>
      </w:r>
      <w:r w:rsidR="642A5E05">
        <w:t xml:space="preserve">Since COVID-19, Epic has temporarily started offering trainings </w:t>
      </w:r>
      <w:r w:rsidR="0A647D82">
        <w:t>remotely, through October 23</w:t>
      </w:r>
      <w:r w:rsidR="3779506B">
        <w:t>, 2020</w:t>
      </w:r>
      <w:r w:rsidR="0A647D82">
        <w:t xml:space="preserve">. </w:t>
      </w:r>
    </w:p>
    <w:p w14:paraId="587BC199" w14:textId="4406C993" w:rsidR="608F4A6A" w:rsidRDefault="0A647D82" w:rsidP="2D9DEE22">
      <w:r>
        <w:lastRenderedPageBreak/>
        <w:t xml:space="preserve">This </w:t>
      </w:r>
      <w:r w:rsidR="646E082D">
        <w:t>virt</w:t>
      </w:r>
      <w:r w:rsidR="5E093913">
        <w:t>u</w:t>
      </w:r>
      <w:r w:rsidR="646E082D">
        <w:t xml:space="preserve">al option </w:t>
      </w:r>
      <w:r>
        <w:t xml:space="preserve">may be your chance to complete certifications like </w:t>
      </w:r>
      <w:hyperlink r:id="rId36" w:anchor="/?LocationID=1&amp;VersionID=1232&amp;ViewID=train-tracks&amp;ApplicationID=2&amp;TrackID=57">
        <w:r w:rsidRPr="3411E542">
          <w:rPr>
            <w:rStyle w:val="Hyperlink"/>
          </w:rPr>
          <w:t>Physician Builder</w:t>
        </w:r>
      </w:hyperlink>
      <w:r>
        <w:t xml:space="preserve">, </w:t>
      </w:r>
      <w:hyperlink r:id="rId37" w:anchor="/?LocationID=1&amp;VersionID=1232&amp;ViewID=train-tracks&amp;TrackID=1311&amp;ApplicationID=2">
        <w:r w:rsidRPr="3411E542">
          <w:rPr>
            <w:rStyle w:val="Hyperlink"/>
          </w:rPr>
          <w:t>Clinical Content Builder</w:t>
        </w:r>
      </w:hyperlink>
      <w:r>
        <w:t xml:space="preserve">, </w:t>
      </w:r>
      <w:hyperlink r:id="rId38" w:anchor="/?LocationID=1&amp;VersionID=1232&amp;ViewID=train-tracks&amp;TrackID=58&amp;ApplicationID=2">
        <w:r w:rsidRPr="3411E542">
          <w:rPr>
            <w:rStyle w:val="Hyperlink"/>
          </w:rPr>
          <w:t>Physician Builder Analytics</w:t>
        </w:r>
      </w:hyperlink>
      <w:r>
        <w:t xml:space="preserve">, </w:t>
      </w:r>
      <w:hyperlink r:id="rId39" w:anchor="/?LocationID=1&amp;ViewID=train-tracks&amp;VersionID=1232&amp;TrackID=41&amp;ApplicationID=1">
        <w:r w:rsidRPr="3411E542">
          <w:rPr>
            <w:rStyle w:val="Hyperlink"/>
          </w:rPr>
          <w:t>Chronicles Programmer</w:t>
        </w:r>
      </w:hyperlink>
      <w:r>
        <w:t xml:space="preserve">, </w:t>
      </w:r>
      <w:hyperlink r:id="rId40" w:anchor="/?LocationID=1&amp;VersionID=1232&amp;ViewID=train-tracks&amp;TrackID=1939&amp;ApplicationID=102">
        <w:r w:rsidRPr="3411E542">
          <w:rPr>
            <w:rStyle w:val="Hyperlink"/>
          </w:rPr>
          <w:t>Research Informatics</w:t>
        </w:r>
      </w:hyperlink>
      <w:r w:rsidR="0A8613F9">
        <w:t>,</w:t>
      </w:r>
      <w:r>
        <w:t xml:space="preserve"> or</w:t>
      </w:r>
      <w:r w:rsidR="20AC0AA4">
        <w:t xml:space="preserve"> </w:t>
      </w:r>
      <w:hyperlink r:id="rId41" w:anchor="/?LocationID=1&amp;VersionID=1232&amp;ViewID=train-tracks&amp;TrackID=2039&amp;ApplicationID=1000062">
        <w:r w:rsidR="20AC0AA4" w:rsidRPr="3411E542">
          <w:rPr>
            <w:rStyle w:val="Hyperlink"/>
          </w:rPr>
          <w:t>Cogito Clarity Clinical Data Model</w:t>
        </w:r>
      </w:hyperlink>
      <w:r w:rsidR="20AC0AA4">
        <w:t xml:space="preserve"> </w:t>
      </w:r>
      <w:r w:rsidR="2F424B27">
        <w:t>without need</w:t>
      </w:r>
      <w:r w:rsidR="037385F2">
        <w:t xml:space="preserve">ing to travel. In person training continues to be offered, so if </w:t>
      </w:r>
      <w:proofErr w:type="gramStart"/>
      <w:r w:rsidR="037385F2">
        <w:t>you’d</w:t>
      </w:r>
      <w:proofErr w:type="gramEnd"/>
      <w:r w:rsidR="037385F2">
        <w:t xml:space="preserve"> rather learn in person, you can still travel to Verona</w:t>
      </w:r>
      <w:r w:rsidR="2D60D95E">
        <w:t xml:space="preserve"> and take a course on Epic’s campus, </w:t>
      </w:r>
      <w:r w:rsidR="037385F2">
        <w:t>with enhanced cleaning and safety protocols.</w:t>
      </w:r>
    </w:p>
    <w:p w14:paraId="7D1EA25B" w14:textId="0174A416" w:rsidR="4A2D19ED" w:rsidRDefault="4A2D19ED" w:rsidP="4A2D19ED"/>
    <w:p w14:paraId="756AA1B8" w14:textId="4B1E6EA6" w:rsidR="18CF3A09" w:rsidRDefault="1CB6BCE6" w:rsidP="27BBE6E6">
      <w:pPr>
        <w:pStyle w:val="Heading1"/>
        <w:jc w:val="center"/>
      </w:pPr>
      <w:r>
        <w:t>Publications, Presentations, Interviews, and Awards</w:t>
      </w:r>
    </w:p>
    <w:p w14:paraId="17E84841" w14:textId="48D23D3E" w:rsidR="0BC055B0" w:rsidRDefault="0BC055B0" w:rsidP="3E8DE993">
      <w:pPr>
        <w:pStyle w:val="Heading1"/>
        <w:jc w:val="center"/>
      </w:pPr>
      <w:r>
        <w:t>Matt Weinger Awarded 2020 AR Lauer Safety Award from the H</w:t>
      </w:r>
      <w:r w:rsidR="2F2A9CED" w:rsidRPr="3E8DE993">
        <w:t>FES</w:t>
      </w:r>
    </w:p>
    <w:p w14:paraId="75CEE3CE" w14:textId="7A500EEA" w:rsidR="3E8DE993" w:rsidRDefault="3E8DE993" w:rsidP="3E8DE993"/>
    <w:p w14:paraId="5ACF3247" w14:textId="72A4BF2C" w:rsidR="3C35DEB3" w:rsidRDefault="2F2A9CED" w:rsidP="60F643CD">
      <w:pPr>
        <w:rPr>
          <w:rFonts w:ascii="Calibri" w:eastAsia="Calibri" w:hAnsi="Calibri" w:cs="Calibri"/>
        </w:rPr>
      </w:pPr>
      <w:r>
        <w:rPr>
          <w:noProof/>
        </w:rPr>
        <w:drawing>
          <wp:anchor distT="0" distB="0" distL="114300" distR="114300" simplePos="0" relativeHeight="251662848" behindDoc="0" locked="0" layoutInCell="1" allowOverlap="1" wp14:anchorId="6FA87722" wp14:editId="384C99E0">
            <wp:simplePos x="0" y="0"/>
            <wp:positionH relativeFrom="column">
              <wp:align>left</wp:align>
            </wp:positionH>
            <wp:positionV relativeFrom="paragraph">
              <wp:posOffset>0</wp:posOffset>
            </wp:positionV>
            <wp:extent cx="1796891" cy="2514600"/>
            <wp:effectExtent l="0" t="0" r="0" b="0"/>
            <wp:wrapSquare wrapText="bothSides"/>
            <wp:docPr id="1207595912" name="Picture 120759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796891" cy="2514600"/>
                    </a:xfrm>
                    <a:prstGeom prst="rect">
                      <a:avLst/>
                    </a:prstGeom>
                  </pic:spPr>
                </pic:pic>
              </a:graphicData>
            </a:graphic>
            <wp14:sizeRelH relativeFrom="page">
              <wp14:pctWidth>0</wp14:pctWidth>
            </wp14:sizeRelH>
            <wp14:sizeRelV relativeFrom="page">
              <wp14:pctHeight>0</wp14:pctHeight>
            </wp14:sizeRelV>
          </wp:anchor>
        </w:drawing>
      </w:r>
      <w:r w:rsidRPr="60F643CD">
        <w:t>Please join us in congratulating Matt Weinger, who will be presented with the</w:t>
      </w:r>
      <w:r w:rsidRPr="60F643CD">
        <w:rPr>
          <w:b/>
          <w:bCs/>
        </w:rPr>
        <w:t xml:space="preserve"> 2020 AR Lauer Safety Award</w:t>
      </w:r>
      <w:r w:rsidRPr="60F643CD">
        <w:t xml:space="preserve"> at the </w:t>
      </w:r>
      <w:r w:rsidRPr="60F643CD">
        <w:rPr>
          <w:rFonts w:ascii="Calibri" w:eastAsia="Calibri" w:hAnsi="Calibri" w:cs="Calibri"/>
        </w:rPr>
        <w:t xml:space="preserve">Human Factors and Ergonomics Society </w:t>
      </w:r>
      <w:r w:rsidR="3C35DEB3" w:rsidRPr="60F643CD">
        <w:rPr>
          <w:rFonts w:ascii="Calibri" w:eastAsia="Calibri" w:hAnsi="Calibri" w:cs="Calibri"/>
        </w:rPr>
        <w:t xml:space="preserve">(HFES) annual meeting in October. </w:t>
      </w:r>
    </w:p>
    <w:p w14:paraId="0CBEEB35" w14:textId="3E6325D7" w:rsidR="3C35DEB3" w:rsidRDefault="3C35DEB3" w:rsidP="3E8DE993">
      <w:pPr>
        <w:rPr>
          <w:rFonts w:ascii="Calibri" w:eastAsia="Calibri" w:hAnsi="Calibri" w:cs="Calibri"/>
        </w:rPr>
      </w:pPr>
      <w:r w:rsidRPr="40FC9A74">
        <w:rPr>
          <w:rFonts w:ascii="Calibri" w:eastAsia="Calibri" w:hAnsi="Calibri" w:cs="Calibri"/>
        </w:rPr>
        <w:t xml:space="preserve">This award, established in 1968, recognizes a person for outstanding contributions to human factors aspects in the broad area of safety. This includes HF/E work that has led to reduced accidents and injuries in such areas as industry, aviation, surface transportation, and consumer products. Candidates' accomplishments should be related to safety or safety training technology as demonstrated by research or application of HF/E principles. Emphasis should be placed on both programmatic and recent contributions to the field of endeavor. </w:t>
      </w:r>
    </w:p>
    <w:p w14:paraId="0D9B0406" w14:textId="3C0B2406" w:rsidR="3E8DE993" w:rsidRDefault="3E8DE993" w:rsidP="3E8DE993"/>
    <w:p w14:paraId="1271DB37" w14:textId="77777777" w:rsidR="00C65B1F" w:rsidRDefault="00C65B1F" w:rsidP="3E8DE993"/>
    <w:p w14:paraId="6582EAE1" w14:textId="433F3372" w:rsidR="30E6AA70" w:rsidRDefault="30E6AA70" w:rsidP="744A641E">
      <w:pPr>
        <w:pStyle w:val="Heading2"/>
      </w:pPr>
      <w:r>
        <w:t>Accomplishments</w:t>
      </w:r>
    </w:p>
    <w:p w14:paraId="39A1D554" w14:textId="064B5CDA" w:rsidR="744A641E" w:rsidRDefault="670B1AF8" w:rsidP="744A641E">
      <w:r>
        <w:t>We have had a lot to celebrate over the past month, and this is only a small sampling of the fantastic work our Center members have been up to</w:t>
      </w:r>
      <w:r w:rsidR="7CFBA5A8">
        <w:t xml:space="preserve">! Please continue to send me these accomplishments as you think of them! </w:t>
      </w:r>
    </w:p>
    <w:p w14:paraId="36C604F3" w14:textId="064B5CDA" w:rsidR="49F5A527" w:rsidRDefault="45688ABC" w:rsidP="6FD675F1">
      <w:pPr>
        <w:pStyle w:val="ListParagraph"/>
        <w:numPr>
          <w:ilvl w:val="0"/>
          <w:numId w:val="18"/>
        </w:numPr>
        <w:rPr>
          <w:rFonts w:eastAsiaTheme="minorEastAsia"/>
          <w:b/>
          <w:bCs/>
        </w:rPr>
      </w:pPr>
      <w:r w:rsidRPr="6FD675F1">
        <w:rPr>
          <w:rFonts w:ascii="Calibri" w:eastAsia="Calibri" w:hAnsi="Calibri" w:cs="Calibri"/>
          <w:b/>
          <w:bCs/>
        </w:rPr>
        <w:t>Stuart Weinberg,</w:t>
      </w:r>
      <w:r w:rsidRPr="6FD675F1">
        <w:rPr>
          <w:rFonts w:ascii="Calibri" w:eastAsia="Calibri" w:hAnsi="Calibri" w:cs="Calibri"/>
        </w:rPr>
        <w:t xml:space="preserve"> MD, FAAP, FAMIA,</w:t>
      </w:r>
      <w:r w:rsidRPr="6FD675F1">
        <w:rPr>
          <w:rFonts w:ascii="Calibri" w:eastAsia="Calibri" w:hAnsi="Calibri" w:cs="Calibri"/>
          <w:b/>
          <w:bCs/>
        </w:rPr>
        <w:t xml:space="preserve"> </w:t>
      </w:r>
      <w:r w:rsidRPr="6FD675F1">
        <w:rPr>
          <w:rFonts w:ascii="Calibri" w:eastAsia="Calibri" w:hAnsi="Calibri" w:cs="Calibri"/>
          <w:color w:val="000000" w:themeColor="text1"/>
        </w:rPr>
        <w:t>assisted with - and is listed as a Contributor on - the latest "</w:t>
      </w:r>
      <w:hyperlink r:id="rId43">
        <w:r w:rsidRPr="6FD675F1">
          <w:rPr>
            <w:rStyle w:val="Hyperlink"/>
            <w:rFonts w:ascii="Calibri" w:eastAsia="Calibri" w:hAnsi="Calibri" w:cs="Calibri"/>
            <w:color w:val="0563C1"/>
          </w:rPr>
          <w:t>Recommendations for Prevention and Control of Influenza in Children, 2020–2021</w:t>
        </w:r>
      </w:hyperlink>
      <w:r w:rsidRPr="6FD675F1">
        <w:rPr>
          <w:rFonts w:ascii="Calibri" w:eastAsia="Calibri" w:hAnsi="Calibri" w:cs="Calibri"/>
          <w:color w:val="000000" w:themeColor="text1"/>
        </w:rPr>
        <w:t>," which was recently published by the American Academy of Pediatrics</w:t>
      </w:r>
    </w:p>
    <w:p w14:paraId="1509DA6B" w14:textId="064B5CDA" w:rsidR="49F5A527" w:rsidRDefault="45688ABC" w:rsidP="6FD675F1">
      <w:r w:rsidRPr="6FD675F1">
        <w:rPr>
          <w:rFonts w:ascii="Segoe UI" w:eastAsia="Segoe UI" w:hAnsi="Segoe UI" w:cs="Segoe UI"/>
          <w:sz w:val="18"/>
          <w:szCs w:val="18"/>
        </w:rPr>
        <w:t xml:space="preserve"> </w:t>
      </w:r>
    </w:p>
    <w:p w14:paraId="6628EFBD" w14:textId="064B5CDA" w:rsidR="49F5A527" w:rsidRDefault="45688ABC" w:rsidP="6FD675F1">
      <w:pPr>
        <w:pStyle w:val="ListParagraph"/>
        <w:numPr>
          <w:ilvl w:val="0"/>
          <w:numId w:val="18"/>
        </w:numPr>
        <w:rPr>
          <w:rFonts w:eastAsiaTheme="minorEastAsia"/>
          <w:b/>
          <w:bCs/>
        </w:rPr>
      </w:pPr>
      <w:r w:rsidRPr="6FD675F1">
        <w:rPr>
          <w:rFonts w:ascii="Calibri" w:eastAsia="Calibri" w:hAnsi="Calibri" w:cs="Calibri"/>
          <w:b/>
          <w:bCs/>
        </w:rPr>
        <w:t xml:space="preserve">Stuart Weinberg, </w:t>
      </w:r>
      <w:r w:rsidRPr="6FD675F1">
        <w:rPr>
          <w:rFonts w:ascii="Calibri" w:eastAsia="Calibri" w:hAnsi="Calibri" w:cs="Calibri"/>
        </w:rPr>
        <w:t xml:space="preserve">MD, FAAP, FAMIA, was also quoted in this American Academy of Pediatrics article on certification efforts of pediatric functionalities in EHRs: </w:t>
      </w:r>
      <w:hyperlink r:id="rId44">
        <w:r w:rsidRPr="6FD675F1">
          <w:rPr>
            <w:rStyle w:val="Hyperlink"/>
            <w:rFonts w:ascii="Calibri" w:eastAsia="Calibri" w:hAnsi="Calibri" w:cs="Calibri"/>
            <w:color w:val="0563C1"/>
          </w:rPr>
          <w:t>Pediatricians’ need for specific EHR functionality finally recognized</w:t>
        </w:r>
      </w:hyperlink>
    </w:p>
    <w:p w14:paraId="2AC794D3" w14:textId="064B5CDA" w:rsidR="49F5A527" w:rsidRDefault="49F5A527" w:rsidP="49F5A527">
      <w:pPr>
        <w:rPr>
          <w:rFonts w:ascii="Calibri" w:eastAsia="Calibri" w:hAnsi="Calibri" w:cs="Calibri"/>
          <w:color w:val="000000" w:themeColor="text1"/>
          <w:sz w:val="24"/>
          <w:szCs w:val="24"/>
        </w:rPr>
      </w:pPr>
    </w:p>
    <w:p w14:paraId="3DCBDADC" w14:textId="008125D2" w:rsidR="22D46256" w:rsidRDefault="22D46256" w:rsidP="6FD675F1">
      <w:pPr>
        <w:pStyle w:val="ListParagraph"/>
        <w:numPr>
          <w:ilvl w:val="0"/>
          <w:numId w:val="18"/>
        </w:numPr>
        <w:rPr>
          <w:rFonts w:eastAsiaTheme="minorEastAsia"/>
          <w:b/>
          <w:bCs/>
          <w:color w:val="000000" w:themeColor="text1"/>
        </w:rPr>
      </w:pPr>
      <w:r w:rsidRPr="6FD675F1">
        <w:rPr>
          <w:rFonts w:ascii="Calibri" w:eastAsia="Calibri" w:hAnsi="Calibri" w:cs="Calibri"/>
          <w:b/>
          <w:bCs/>
          <w:color w:val="000000" w:themeColor="text1"/>
        </w:rPr>
        <w:lastRenderedPageBreak/>
        <w:t>Eric Tkaczyk</w:t>
      </w:r>
      <w:r w:rsidRPr="6FD675F1">
        <w:rPr>
          <w:rFonts w:ascii="Calibri" w:eastAsia="Calibri" w:hAnsi="Calibri" w:cs="Calibri"/>
          <w:color w:val="000000" w:themeColor="text1"/>
        </w:rPr>
        <w:t>, MD, PhD, FAAD</w:t>
      </w:r>
      <w:r w:rsidR="1F43AB92" w:rsidRPr="6FD675F1">
        <w:rPr>
          <w:rFonts w:ascii="Calibri" w:eastAsia="Calibri" w:hAnsi="Calibri" w:cs="Calibri"/>
          <w:color w:val="000000" w:themeColor="text1"/>
        </w:rPr>
        <w:t xml:space="preserve"> ‘s</w:t>
      </w:r>
      <w:r w:rsidRPr="6FD675F1">
        <w:rPr>
          <w:rFonts w:ascii="Calibri" w:eastAsia="Calibri" w:hAnsi="Calibri" w:cs="Calibri"/>
          <w:color w:val="000000" w:themeColor="text1"/>
        </w:rPr>
        <w:t xml:space="preserve"> post-doc Dr. Inga </w:t>
      </w:r>
      <w:proofErr w:type="spellStart"/>
      <w:r w:rsidRPr="6FD675F1">
        <w:rPr>
          <w:rFonts w:ascii="Calibri" w:eastAsia="Calibri" w:hAnsi="Calibri" w:cs="Calibri"/>
          <w:color w:val="000000" w:themeColor="text1"/>
        </w:rPr>
        <w:t>Saknite's</w:t>
      </w:r>
      <w:proofErr w:type="spellEnd"/>
      <w:r w:rsidRPr="6FD675F1">
        <w:rPr>
          <w:rFonts w:ascii="Calibri" w:eastAsia="Calibri" w:hAnsi="Calibri" w:cs="Calibri"/>
          <w:color w:val="000000" w:themeColor="text1"/>
        </w:rPr>
        <w:t xml:space="preserve"> article landed the cover of the journal Microcirculation.  </w:t>
      </w:r>
      <w:r w:rsidR="0F3B97F2" w:rsidRPr="6FD675F1">
        <w:rPr>
          <w:rFonts w:ascii="Calibri" w:eastAsia="Calibri" w:hAnsi="Calibri" w:cs="Calibri"/>
          <w:color w:val="000000" w:themeColor="text1"/>
        </w:rPr>
        <w:t xml:space="preserve">While Dr. Tkaczyk did mention this is not necessarily related to informatics, we decided it is a success worth celebrating! Dr. </w:t>
      </w:r>
      <w:proofErr w:type="spellStart"/>
      <w:r w:rsidR="0F3B97F2" w:rsidRPr="6FD675F1">
        <w:rPr>
          <w:rFonts w:ascii="Calibri" w:eastAsia="Calibri" w:hAnsi="Calibri" w:cs="Calibri"/>
          <w:color w:val="000000" w:themeColor="text1"/>
        </w:rPr>
        <w:t>Saknite</w:t>
      </w:r>
      <w:proofErr w:type="spellEnd"/>
      <w:r w:rsidRPr="6FD675F1">
        <w:rPr>
          <w:rFonts w:ascii="Calibri" w:eastAsia="Calibri" w:hAnsi="Calibri" w:cs="Calibri"/>
          <w:color w:val="000000" w:themeColor="text1"/>
        </w:rPr>
        <w:t xml:space="preserve"> studied the patterns and distributions of leukocyte motion by taking videos of them in the skin of live human subjects.</w:t>
      </w:r>
    </w:p>
    <w:p w14:paraId="5331C5CC" w14:textId="07C67D47" w:rsidR="40FC9A74" w:rsidRDefault="40FC9A74" w:rsidP="40FC9A74"/>
    <w:p w14:paraId="060EF08A" w14:textId="4EB0516A" w:rsidR="25C6B3D3" w:rsidRDefault="59BFAD97" w:rsidP="3995ACDE">
      <w:pPr>
        <w:pStyle w:val="Heading2"/>
      </w:pPr>
      <w:r>
        <w:t xml:space="preserve">In </w:t>
      </w:r>
      <w:proofErr w:type="gramStart"/>
      <w:r>
        <w:t>The</w:t>
      </w:r>
      <w:proofErr w:type="gramEnd"/>
      <w:r>
        <w:t xml:space="preserve"> News</w:t>
      </w:r>
    </w:p>
    <w:p w14:paraId="07586076" w14:textId="6F0E8DB2" w:rsidR="6CF1B935" w:rsidRDefault="0F538D25" w:rsidP="3995ACDE">
      <w:r>
        <w:t>As seen</w:t>
      </w:r>
      <w:r w:rsidR="4C4C1E0F">
        <w:t xml:space="preserve"> in the</w:t>
      </w:r>
      <w:r w:rsidR="148068CA">
        <w:t xml:space="preserve"> </w:t>
      </w:r>
      <w:r w:rsidR="148068CA" w:rsidRPr="49F5A527">
        <w:rPr>
          <w:i/>
          <w:iCs/>
        </w:rPr>
        <w:t>VUMC</w:t>
      </w:r>
      <w:r w:rsidR="4C4C1E0F" w:rsidRPr="49F5A527">
        <w:rPr>
          <w:i/>
          <w:iCs/>
        </w:rPr>
        <w:t xml:space="preserve"> Reporter: </w:t>
      </w:r>
    </w:p>
    <w:p w14:paraId="52377B19" w14:textId="7276237D" w:rsidR="61D14A17" w:rsidRDefault="00C65B1F" w:rsidP="49F5A527">
      <w:pPr>
        <w:pStyle w:val="ListParagraph"/>
        <w:numPr>
          <w:ilvl w:val="0"/>
          <w:numId w:val="17"/>
        </w:numPr>
        <w:rPr>
          <w:i/>
          <w:iCs/>
        </w:rPr>
      </w:pPr>
      <w:hyperlink r:id="rId45">
        <w:r w:rsidR="4BFA12B2" w:rsidRPr="49F5A527">
          <w:rPr>
            <w:rStyle w:val="Hyperlink"/>
          </w:rPr>
          <w:t xml:space="preserve">Three elected to international </w:t>
        </w:r>
        <w:r w:rsidR="03AFBC2E" w:rsidRPr="49F5A527">
          <w:rPr>
            <w:rStyle w:val="Hyperlink"/>
          </w:rPr>
          <w:t>health informatics academy</w:t>
        </w:r>
      </w:hyperlink>
      <w:r w:rsidR="03AFBC2E" w:rsidRPr="49F5A527">
        <w:t xml:space="preserve"> (Steve Brown, MD, MS; Brad Malin, PhD, MS, MPhil; and </w:t>
      </w:r>
      <w:r w:rsidR="03AFBC2E" w:rsidRPr="49F5A527">
        <w:rPr>
          <w:b/>
          <w:bCs/>
        </w:rPr>
        <w:t>Martin Were</w:t>
      </w:r>
      <w:r w:rsidR="03AFBC2E" w:rsidRPr="49F5A527">
        <w:t>, MD, MS</w:t>
      </w:r>
      <w:r w:rsidR="2B35DD65" w:rsidRPr="49F5A527">
        <w:t>—congratulations again to each of these outstanding faculty members!)</w:t>
      </w:r>
    </w:p>
    <w:p w14:paraId="3699BF1A" w14:textId="6C5D11F6" w:rsidR="35D66ECB" w:rsidRDefault="00C65B1F" w:rsidP="49F5A527">
      <w:pPr>
        <w:pStyle w:val="ListParagraph"/>
        <w:numPr>
          <w:ilvl w:val="0"/>
          <w:numId w:val="17"/>
        </w:numPr>
        <w:rPr>
          <w:i/>
          <w:iCs/>
        </w:rPr>
      </w:pPr>
      <w:hyperlink r:id="rId46">
        <w:r w:rsidR="35D66ECB" w:rsidRPr="49F5A527">
          <w:rPr>
            <w:rStyle w:val="Hyperlink"/>
          </w:rPr>
          <w:t>Study uses AI to sort patient messages by complexity</w:t>
        </w:r>
      </w:hyperlink>
      <w:r w:rsidR="11B1ABF5" w:rsidRPr="49F5A527">
        <w:t xml:space="preserve"> (</w:t>
      </w:r>
      <w:r w:rsidR="11B1ABF5" w:rsidRPr="49F5A527">
        <w:rPr>
          <w:b/>
          <w:bCs/>
        </w:rPr>
        <w:t>Gretchen Jackson</w:t>
      </w:r>
      <w:r w:rsidR="11B1ABF5" w:rsidRPr="49F5A527">
        <w:t>, MD, PhD; Lina Sulieman, PhD)</w:t>
      </w:r>
      <w:r w:rsidR="35D66ECB" w:rsidRPr="49F5A527">
        <w:t xml:space="preserve"> </w:t>
      </w:r>
    </w:p>
    <w:p w14:paraId="280DA4CE" w14:textId="63494660" w:rsidR="32AAEBC2" w:rsidRDefault="00C65B1F" w:rsidP="49F5A527">
      <w:pPr>
        <w:pStyle w:val="ListParagraph"/>
        <w:numPr>
          <w:ilvl w:val="0"/>
          <w:numId w:val="17"/>
        </w:numPr>
        <w:rPr>
          <w:i/>
          <w:iCs/>
        </w:rPr>
      </w:pPr>
      <w:hyperlink r:id="rId47">
        <w:r w:rsidR="32AAEBC2" w:rsidRPr="49F5A527">
          <w:rPr>
            <w:rStyle w:val="Hyperlink"/>
          </w:rPr>
          <w:t>Study to track if COVID can spread during minimally invasive surgery</w:t>
        </w:r>
      </w:hyperlink>
      <w:r w:rsidR="32AAEBC2" w:rsidRPr="49F5A527">
        <w:t xml:space="preserve"> (</w:t>
      </w:r>
      <w:r w:rsidR="32AAEBC2" w:rsidRPr="49F5A527">
        <w:rPr>
          <w:b/>
          <w:bCs/>
        </w:rPr>
        <w:t>Gretchen Jackson</w:t>
      </w:r>
      <w:r w:rsidR="32AAEBC2" w:rsidRPr="49F5A527">
        <w:t>, MD, PhD)</w:t>
      </w:r>
    </w:p>
    <w:p w14:paraId="34F0C546" w14:textId="7540B461" w:rsidR="4FAF0EDF" w:rsidRDefault="4FAF0EDF" w:rsidP="61D2ED9B">
      <w:r w:rsidRPr="61D2ED9B">
        <w:t>The</w:t>
      </w:r>
      <w:r w:rsidRPr="61D2ED9B">
        <w:rPr>
          <w:i/>
          <w:iCs/>
        </w:rPr>
        <w:t xml:space="preserve"> VUMC Voice </w:t>
      </w:r>
      <w:r w:rsidRPr="61D2ED9B">
        <w:t xml:space="preserve">featured a fantastic article highlighting the </w:t>
      </w:r>
      <w:hyperlink r:id="rId48">
        <w:r w:rsidRPr="61D2ED9B">
          <w:rPr>
            <w:rStyle w:val="Hyperlink"/>
          </w:rPr>
          <w:t>Telehealth Team and announcing that they won they Elevate Team Award</w:t>
        </w:r>
      </w:hyperlink>
      <w:r w:rsidRPr="61D2ED9B">
        <w:t xml:space="preserve">. Thank you </w:t>
      </w:r>
      <w:r w:rsidR="17BC8C4B" w:rsidRPr="61D2ED9B">
        <w:rPr>
          <w:b/>
          <w:bCs/>
        </w:rPr>
        <w:t>Yaa Kumah-Crystal</w:t>
      </w:r>
      <w:r w:rsidR="17BC8C4B" w:rsidRPr="61D2ED9B">
        <w:t>, MD, MPH, MS</w:t>
      </w:r>
      <w:r w:rsidR="05B5C495" w:rsidRPr="61D2ED9B">
        <w:t xml:space="preserve">; </w:t>
      </w:r>
      <w:r w:rsidR="05B5C495" w:rsidRPr="61D2ED9B">
        <w:rPr>
          <w:b/>
          <w:bCs/>
        </w:rPr>
        <w:t>Trent Rosenbloom</w:t>
      </w:r>
      <w:r w:rsidR="05B5C495" w:rsidRPr="61D2ED9B">
        <w:t>, MD, MPH;</w:t>
      </w:r>
      <w:r w:rsidR="3F09D95D" w:rsidRPr="61D2ED9B">
        <w:t xml:space="preserve"> and several other “friends of VCLIC,” including </w:t>
      </w:r>
      <w:r w:rsidR="17BC8C4B" w:rsidRPr="61D2ED9B">
        <w:t>Barron Patterson</w:t>
      </w:r>
      <w:r w:rsidR="0A7F0A7E" w:rsidRPr="61D2ED9B">
        <w:t xml:space="preserve">, MD; Sara Horst, MD, MPH; </w:t>
      </w:r>
      <w:r w:rsidR="091F2561" w:rsidRPr="61D2ED9B">
        <w:t xml:space="preserve">Cheryl Cobb, MD; </w:t>
      </w:r>
      <w:r w:rsidR="0A7F0A7E" w:rsidRPr="61D2ED9B">
        <w:t>and Dan Cottrell, MD, along with many others, for all the effort you put into making telemedicine a success for VUMC.</w:t>
      </w:r>
    </w:p>
    <w:p w14:paraId="6DFB5DCD" w14:textId="7F244D34" w:rsidR="041B3D95" w:rsidRDefault="041B3D95" w:rsidP="61D2ED9B">
      <w:r w:rsidRPr="6FD675F1">
        <w:t>On August 21</w:t>
      </w:r>
      <w:r w:rsidRPr="6FD675F1">
        <w:rPr>
          <w:vertAlign w:val="superscript"/>
        </w:rPr>
        <w:t>st</w:t>
      </w:r>
      <w:r w:rsidRPr="6FD675F1">
        <w:t xml:space="preserve">, 2020, </w:t>
      </w:r>
      <w:r w:rsidR="13E12955" w:rsidRPr="6FD675F1">
        <w:rPr>
          <w:i/>
          <w:iCs/>
        </w:rPr>
        <w:t>The Tennes</w:t>
      </w:r>
      <w:r w:rsidR="57C7C62C" w:rsidRPr="6FD675F1">
        <w:rPr>
          <w:i/>
          <w:iCs/>
        </w:rPr>
        <w:t>s</w:t>
      </w:r>
      <w:r w:rsidR="13E12955" w:rsidRPr="6FD675F1">
        <w:rPr>
          <w:i/>
          <w:iCs/>
        </w:rPr>
        <w:t>ean</w:t>
      </w:r>
      <w:r w:rsidR="13E12955" w:rsidRPr="6FD675F1">
        <w:t xml:space="preserve"> </w:t>
      </w:r>
      <w:r w:rsidR="43E66ACA" w:rsidRPr="6FD675F1">
        <w:t xml:space="preserve">ran an Opinion piece written by our own </w:t>
      </w:r>
      <w:r w:rsidR="43E66ACA" w:rsidRPr="6FD675F1">
        <w:rPr>
          <w:b/>
          <w:bCs/>
        </w:rPr>
        <w:t xml:space="preserve">Melissa </w:t>
      </w:r>
      <w:proofErr w:type="spellStart"/>
      <w:r w:rsidR="43E66ACA" w:rsidRPr="6FD675F1">
        <w:rPr>
          <w:b/>
          <w:bCs/>
        </w:rPr>
        <w:t>McPheeters</w:t>
      </w:r>
      <w:proofErr w:type="spellEnd"/>
      <w:r w:rsidR="43E66ACA" w:rsidRPr="6FD675F1">
        <w:t>,</w:t>
      </w:r>
      <w:r w:rsidR="025A838D" w:rsidRPr="6FD675F1">
        <w:t xml:space="preserve"> PhD, MPH;</w:t>
      </w:r>
      <w:r w:rsidR="43E66ACA" w:rsidRPr="6FD675F1">
        <w:t xml:space="preserve"> Ellen Wright Clayton</w:t>
      </w:r>
      <w:r w:rsidR="2FB450C6" w:rsidRPr="6FD675F1">
        <w:t>,</w:t>
      </w:r>
      <w:r w:rsidR="6D223C5A" w:rsidRPr="6FD675F1">
        <w:t xml:space="preserve"> JD, MD;</w:t>
      </w:r>
      <w:r w:rsidR="2FB450C6" w:rsidRPr="6FD675F1">
        <w:t xml:space="preserve"> and Brad Malin</w:t>
      </w:r>
      <w:r w:rsidR="297BC992" w:rsidRPr="6FD675F1">
        <w:t>, PhD</w:t>
      </w:r>
      <w:r w:rsidR="43E66ACA" w:rsidRPr="6FD675F1">
        <w:t>: “</w:t>
      </w:r>
      <w:hyperlink r:id="rId49">
        <w:r w:rsidR="43E66ACA" w:rsidRPr="6FD675F1">
          <w:rPr>
            <w:rStyle w:val="Hyperlink"/>
            <w:rFonts w:ascii="Calibri" w:eastAsia="Calibri" w:hAnsi="Calibri" w:cs="Calibri"/>
            <w:color w:val="0070C0"/>
          </w:rPr>
          <w:t>Notify the public about COVID outbreaks in Tennessee schools</w:t>
        </w:r>
      </w:hyperlink>
      <w:r w:rsidR="43E66ACA" w:rsidRPr="6FD675F1">
        <w:rPr>
          <w:rFonts w:ascii="Calibri" w:eastAsia="Calibri" w:hAnsi="Calibri" w:cs="Calibri"/>
          <w:color w:val="000000" w:themeColor="text1"/>
        </w:rPr>
        <w:t>”</w:t>
      </w:r>
      <w:r w:rsidR="4493005B" w:rsidRPr="6FD675F1">
        <w:rPr>
          <w:rFonts w:ascii="Calibri" w:eastAsia="Calibri" w:hAnsi="Calibri" w:cs="Calibri"/>
          <w:color w:val="000000" w:themeColor="text1"/>
        </w:rPr>
        <w:t xml:space="preserve"> </w:t>
      </w:r>
    </w:p>
    <w:p w14:paraId="6E54A598" w14:textId="1BA5411A" w:rsidR="3995ACDE" w:rsidRDefault="3995ACDE" w:rsidP="3995ACDE">
      <w:pPr>
        <w:pStyle w:val="Heading2"/>
      </w:pPr>
    </w:p>
    <w:p w14:paraId="13D90BE8" w14:textId="67F5D2CE" w:rsidR="3E6E714A" w:rsidRDefault="79661951" w:rsidP="5A80C3E0">
      <w:pPr>
        <w:pStyle w:val="Heading2"/>
      </w:pPr>
      <w:r>
        <w:t xml:space="preserve">Accepted Presentations </w:t>
      </w:r>
    </w:p>
    <w:p w14:paraId="74261B64" w14:textId="0C9A401D" w:rsidR="5A80C3E0" w:rsidRDefault="005527B6" w:rsidP="49F5A527">
      <w:pPr>
        <w:rPr>
          <w:rFonts w:ascii="Calibri" w:eastAsia="Calibri" w:hAnsi="Calibri" w:cs="Calibri"/>
        </w:rPr>
      </w:pPr>
      <w:proofErr w:type="spellStart"/>
      <w:r w:rsidRPr="49F5A527">
        <w:rPr>
          <w:rFonts w:ascii="Calibri" w:eastAsia="Calibri" w:hAnsi="Calibri" w:cs="Calibri"/>
        </w:rPr>
        <w:t>Grivas</w:t>
      </w:r>
      <w:proofErr w:type="spellEnd"/>
      <w:r w:rsidR="46E135A0" w:rsidRPr="49F5A527">
        <w:rPr>
          <w:rFonts w:ascii="Calibri" w:eastAsia="Calibri" w:hAnsi="Calibri" w:cs="Calibri"/>
        </w:rPr>
        <w:t xml:space="preserve"> P</w:t>
      </w:r>
      <w:r w:rsidRPr="49F5A527">
        <w:rPr>
          <w:rFonts w:ascii="Calibri" w:eastAsia="Calibri" w:hAnsi="Calibri" w:cs="Calibri"/>
        </w:rPr>
        <w:t xml:space="preserve">, </w:t>
      </w:r>
      <w:r w:rsidRPr="49F5A527">
        <w:rPr>
          <w:rFonts w:ascii="Calibri" w:eastAsia="Calibri" w:hAnsi="Calibri" w:cs="Calibri"/>
          <w:b/>
          <w:bCs/>
        </w:rPr>
        <w:t>Warner</w:t>
      </w:r>
      <w:r w:rsidR="5E6064D6" w:rsidRPr="49F5A527">
        <w:rPr>
          <w:rFonts w:ascii="Calibri" w:eastAsia="Calibri" w:hAnsi="Calibri" w:cs="Calibri"/>
          <w:b/>
          <w:bCs/>
        </w:rPr>
        <w:t xml:space="preserve"> J</w:t>
      </w:r>
      <w:r w:rsidRPr="49F5A527">
        <w:rPr>
          <w:rFonts w:ascii="Calibri" w:eastAsia="Calibri" w:hAnsi="Calibri" w:cs="Calibri"/>
        </w:rPr>
        <w:t>, Shyr</w:t>
      </w:r>
      <w:r w:rsidR="09A7E000" w:rsidRPr="49F5A527">
        <w:rPr>
          <w:rFonts w:ascii="Calibri" w:eastAsia="Calibri" w:hAnsi="Calibri" w:cs="Calibri"/>
        </w:rPr>
        <w:t xml:space="preserve"> Y</w:t>
      </w:r>
      <w:r w:rsidRPr="49F5A527">
        <w:rPr>
          <w:rFonts w:ascii="Calibri" w:eastAsia="Calibri" w:hAnsi="Calibri" w:cs="Calibri"/>
        </w:rPr>
        <w:t>, Shah</w:t>
      </w:r>
      <w:r w:rsidR="1F4F3C06" w:rsidRPr="49F5A527">
        <w:rPr>
          <w:rFonts w:ascii="Calibri" w:eastAsia="Calibri" w:hAnsi="Calibri" w:cs="Calibri"/>
        </w:rPr>
        <w:t xml:space="preserve"> DP</w:t>
      </w:r>
      <w:r w:rsidRPr="49F5A527">
        <w:rPr>
          <w:rFonts w:ascii="Calibri" w:eastAsia="Calibri" w:hAnsi="Calibri" w:cs="Calibri"/>
        </w:rPr>
        <w:t>, Rubinstein</w:t>
      </w:r>
      <w:r w:rsidR="6836FF30" w:rsidRPr="49F5A527">
        <w:rPr>
          <w:rFonts w:ascii="Calibri" w:eastAsia="Calibri" w:hAnsi="Calibri" w:cs="Calibri"/>
        </w:rPr>
        <w:t xml:space="preserve"> S</w:t>
      </w:r>
      <w:r w:rsidRPr="49F5A527">
        <w:rPr>
          <w:rFonts w:ascii="Calibri" w:eastAsia="Calibri" w:hAnsi="Calibri" w:cs="Calibri"/>
        </w:rPr>
        <w:t xml:space="preserve">, </w:t>
      </w:r>
      <w:proofErr w:type="spellStart"/>
      <w:r w:rsidRPr="49F5A527">
        <w:rPr>
          <w:rFonts w:ascii="Calibri" w:eastAsia="Calibri" w:hAnsi="Calibri" w:cs="Calibri"/>
        </w:rPr>
        <w:t>Kuderer</w:t>
      </w:r>
      <w:proofErr w:type="spellEnd"/>
      <w:r w:rsidR="55B93EBF" w:rsidRPr="49F5A527">
        <w:rPr>
          <w:rFonts w:ascii="Calibri" w:eastAsia="Calibri" w:hAnsi="Calibri" w:cs="Calibri"/>
        </w:rPr>
        <w:t xml:space="preserve"> N</w:t>
      </w:r>
      <w:r w:rsidRPr="49F5A527">
        <w:rPr>
          <w:rFonts w:ascii="Calibri" w:eastAsia="Calibri" w:hAnsi="Calibri" w:cs="Calibri"/>
        </w:rPr>
        <w:t>, Choueiri</w:t>
      </w:r>
      <w:r w:rsidR="6EF6DA9A" w:rsidRPr="49F5A527">
        <w:rPr>
          <w:rFonts w:ascii="Calibri" w:eastAsia="Calibri" w:hAnsi="Calibri" w:cs="Calibri"/>
        </w:rPr>
        <w:t xml:space="preserve"> T</w:t>
      </w:r>
      <w:r w:rsidRPr="49F5A527">
        <w:rPr>
          <w:rFonts w:ascii="Calibri" w:eastAsia="Calibri" w:hAnsi="Calibri" w:cs="Calibri"/>
        </w:rPr>
        <w:t>, Rivera</w:t>
      </w:r>
      <w:r w:rsidR="4F0262EA" w:rsidRPr="49F5A527">
        <w:rPr>
          <w:rFonts w:ascii="Calibri" w:eastAsia="Calibri" w:hAnsi="Calibri" w:cs="Calibri"/>
        </w:rPr>
        <w:t xml:space="preserve"> D</w:t>
      </w:r>
      <w:r w:rsidRPr="49F5A527">
        <w:rPr>
          <w:rFonts w:ascii="Calibri" w:eastAsia="Calibri" w:hAnsi="Calibri" w:cs="Calibri"/>
        </w:rPr>
        <w:t>, Painter</w:t>
      </w:r>
      <w:r w:rsidR="089D3136" w:rsidRPr="49F5A527">
        <w:rPr>
          <w:rFonts w:ascii="Calibri" w:eastAsia="Calibri" w:hAnsi="Calibri" w:cs="Calibri"/>
        </w:rPr>
        <w:t xml:space="preserve"> C</w:t>
      </w:r>
      <w:r w:rsidRPr="49F5A527">
        <w:rPr>
          <w:rFonts w:ascii="Calibri" w:eastAsia="Calibri" w:hAnsi="Calibri" w:cs="Calibri"/>
        </w:rPr>
        <w:t>, Thompson</w:t>
      </w:r>
      <w:r w:rsidR="04811B93" w:rsidRPr="49F5A527">
        <w:rPr>
          <w:rFonts w:ascii="Calibri" w:eastAsia="Calibri" w:hAnsi="Calibri" w:cs="Calibri"/>
        </w:rPr>
        <w:t xml:space="preserve"> MA</w:t>
      </w:r>
      <w:r w:rsidRPr="49F5A527">
        <w:rPr>
          <w:rFonts w:ascii="Calibri" w:eastAsia="Calibri" w:hAnsi="Calibri" w:cs="Calibri"/>
        </w:rPr>
        <w:t>, Peters</w:t>
      </w:r>
      <w:r w:rsidR="501A03DC" w:rsidRPr="49F5A527">
        <w:rPr>
          <w:rFonts w:ascii="Calibri" w:eastAsia="Calibri" w:hAnsi="Calibri" w:cs="Calibri"/>
        </w:rPr>
        <w:t xml:space="preserve"> S</w:t>
      </w:r>
      <w:r w:rsidRPr="49F5A527">
        <w:rPr>
          <w:rFonts w:ascii="Calibri" w:eastAsia="Calibri" w:hAnsi="Calibri" w:cs="Calibri"/>
        </w:rPr>
        <w:t>, Desai</w:t>
      </w:r>
      <w:r w:rsidR="4DD28F09" w:rsidRPr="49F5A527">
        <w:rPr>
          <w:rFonts w:ascii="Calibri" w:eastAsia="Calibri" w:hAnsi="Calibri" w:cs="Calibri"/>
        </w:rPr>
        <w:t xml:space="preserve"> A</w:t>
      </w:r>
      <w:r w:rsidRPr="49F5A527">
        <w:rPr>
          <w:rFonts w:ascii="Calibri" w:eastAsia="Calibri" w:hAnsi="Calibri" w:cs="Calibri"/>
        </w:rPr>
        <w:t>, Khaki</w:t>
      </w:r>
      <w:r w:rsidR="230FAAC3" w:rsidRPr="49F5A527">
        <w:rPr>
          <w:rFonts w:ascii="Calibri" w:eastAsia="Calibri" w:hAnsi="Calibri" w:cs="Calibri"/>
        </w:rPr>
        <w:t xml:space="preserve"> AR</w:t>
      </w:r>
      <w:r w:rsidRPr="49F5A527">
        <w:rPr>
          <w:rFonts w:ascii="Calibri" w:eastAsia="Calibri" w:hAnsi="Calibri" w:cs="Calibri"/>
        </w:rPr>
        <w:t>, Pennell</w:t>
      </w:r>
      <w:r w:rsidR="702F4FF2" w:rsidRPr="49F5A527">
        <w:rPr>
          <w:rFonts w:ascii="Calibri" w:eastAsia="Calibri" w:hAnsi="Calibri" w:cs="Calibri"/>
        </w:rPr>
        <w:t xml:space="preserve"> N</w:t>
      </w:r>
      <w:r w:rsidRPr="49F5A527">
        <w:rPr>
          <w:rFonts w:ascii="Calibri" w:eastAsia="Calibri" w:hAnsi="Calibri" w:cs="Calibri"/>
        </w:rPr>
        <w:t>, Hawley</w:t>
      </w:r>
      <w:r w:rsidR="04BC6FCD" w:rsidRPr="49F5A527">
        <w:rPr>
          <w:rFonts w:ascii="Calibri" w:eastAsia="Calibri" w:hAnsi="Calibri" w:cs="Calibri"/>
        </w:rPr>
        <w:t xml:space="preserve"> J</w:t>
      </w:r>
      <w:r w:rsidRPr="49F5A527">
        <w:rPr>
          <w:rFonts w:ascii="Calibri" w:eastAsia="Calibri" w:hAnsi="Calibri" w:cs="Calibri"/>
        </w:rPr>
        <w:t xml:space="preserve">, </w:t>
      </w:r>
      <w:proofErr w:type="spellStart"/>
      <w:r w:rsidRPr="49F5A527">
        <w:rPr>
          <w:rFonts w:ascii="Calibri" w:eastAsia="Calibri" w:hAnsi="Calibri" w:cs="Calibri"/>
        </w:rPr>
        <w:t>Halmos</w:t>
      </w:r>
      <w:proofErr w:type="spellEnd"/>
      <w:r w:rsidR="760F2D54" w:rsidRPr="49F5A527">
        <w:rPr>
          <w:rFonts w:ascii="Calibri" w:eastAsia="Calibri" w:hAnsi="Calibri" w:cs="Calibri"/>
        </w:rPr>
        <w:t xml:space="preserve"> B</w:t>
      </w:r>
      <w:r w:rsidRPr="49F5A527">
        <w:rPr>
          <w:rFonts w:ascii="Calibri" w:eastAsia="Calibri" w:hAnsi="Calibri" w:cs="Calibri"/>
        </w:rPr>
        <w:t xml:space="preserve">, </w:t>
      </w:r>
      <w:proofErr w:type="spellStart"/>
      <w:r w:rsidRPr="49F5A527">
        <w:rPr>
          <w:rFonts w:ascii="Calibri" w:eastAsia="Calibri" w:hAnsi="Calibri" w:cs="Calibri"/>
        </w:rPr>
        <w:t>Puc</w:t>
      </w:r>
      <w:proofErr w:type="spellEnd"/>
      <w:r w:rsidR="3767126F" w:rsidRPr="49F5A527">
        <w:rPr>
          <w:rFonts w:ascii="Calibri" w:eastAsia="Calibri" w:hAnsi="Calibri" w:cs="Calibri"/>
        </w:rPr>
        <w:t xml:space="preserve"> M</w:t>
      </w:r>
      <w:r w:rsidRPr="49F5A527">
        <w:rPr>
          <w:rFonts w:ascii="Calibri" w:eastAsia="Calibri" w:hAnsi="Calibri" w:cs="Calibri"/>
        </w:rPr>
        <w:t>, Lyman</w:t>
      </w:r>
      <w:r w:rsidR="442722D5" w:rsidRPr="49F5A527">
        <w:rPr>
          <w:rFonts w:ascii="Calibri" w:eastAsia="Calibri" w:hAnsi="Calibri" w:cs="Calibri"/>
        </w:rPr>
        <w:t xml:space="preserve"> GH</w:t>
      </w:r>
      <w:r w:rsidRPr="49F5A527">
        <w:rPr>
          <w:rFonts w:ascii="Calibri" w:eastAsia="Calibri" w:hAnsi="Calibri" w:cs="Calibri"/>
        </w:rPr>
        <w:t xml:space="preserve">, </w:t>
      </w:r>
      <w:proofErr w:type="spellStart"/>
      <w:r w:rsidRPr="49F5A527">
        <w:rPr>
          <w:rFonts w:ascii="Calibri" w:eastAsia="Calibri" w:hAnsi="Calibri" w:cs="Calibri"/>
        </w:rPr>
        <w:t>Rini</w:t>
      </w:r>
      <w:proofErr w:type="spellEnd"/>
      <w:r w:rsidR="2B52F26A" w:rsidRPr="49F5A527">
        <w:rPr>
          <w:rFonts w:ascii="Calibri" w:eastAsia="Calibri" w:hAnsi="Calibri" w:cs="Calibri"/>
        </w:rPr>
        <w:t xml:space="preserve"> B</w:t>
      </w:r>
      <w:r w:rsidRPr="49F5A527">
        <w:rPr>
          <w:rFonts w:ascii="Calibri" w:eastAsia="Calibri" w:hAnsi="Calibri" w:cs="Calibri"/>
        </w:rPr>
        <w:t>, Lopes</w:t>
      </w:r>
      <w:r w:rsidR="1DA7B3D0" w:rsidRPr="49F5A527">
        <w:rPr>
          <w:rFonts w:ascii="Calibri" w:eastAsia="Calibri" w:hAnsi="Calibri" w:cs="Calibri"/>
        </w:rPr>
        <w:t xml:space="preserve"> G.</w:t>
      </w:r>
      <w:r w:rsidRPr="49F5A527">
        <w:rPr>
          <w:rFonts w:ascii="Calibri" w:eastAsia="Calibri" w:hAnsi="Calibri" w:cs="Calibri"/>
        </w:rPr>
        <w:t xml:space="preserve"> Assessment of clinical and laboratory prognostic factors in patients (pts) with cancer and SARS-CoV-2 infection: The COVID-19 and Cancer Consortium (CCC19)</w:t>
      </w:r>
      <w:r w:rsidR="58B96B66" w:rsidRPr="49F5A527">
        <w:rPr>
          <w:rFonts w:ascii="Calibri" w:eastAsia="Calibri" w:hAnsi="Calibri" w:cs="Calibri"/>
        </w:rPr>
        <w:t xml:space="preserve">. </w:t>
      </w:r>
      <w:r w:rsidR="58B96B66" w:rsidRPr="49F5A527">
        <w:rPr>
          <w:rFonts w:ascii="Calibri" w:eastAsia="Calibri" w:hAnsi="Calibri" w:cs="Calibri"/>
          <w:i/>
          <w:iCs/>
        </w:rPr>
        <w:t>Accepted as Presentation, ESMO Conference.</w:t>
      </w:r>
      <w:r w:rsidR="58B96B66" w:rsidRPr="49F5A527">
        <w:rPr>
          <w:rFonts w:ascii="Calibri" w:eastAsia="Calibri" w:hAnsi="Calibri" w:cs="Calibri"/>
        </w:rPr>
        <w:t xml:space="preserve"> 2020.</w:t>
      </w:r>
    </w:p>
    <w:p w14:paraId="13818CD4" w14:textId="34F38913" w:rsidR="5A80C3E0" w:rsidRDefault="005527B6" w:rsidP="49F5A527">
      <w:pPr>
        <w:rPr>
          <w:rFonts w:ascii="Calibri" w:eastAsia="Calibri" w:hAnsi="Calibri" w:cs="Calibri"/>
          <w:lang w:val="en-GB"/>
        </w:rPr>
      </w:pPr>
      <w:r w:rsidRPr="49F5A527">
        <w:rPr>
          <w:rFonts w:ascii="Calibri" w:eastAsia="Calibri" w:hAnsi="Calibri" w:cs="Calibri"/>
          <w:lang w:val="en-GB"/>
        </w:rPr>
        <w:t>Wise-Draper</w:t>
      </w:r>
      <w:r w:rsidR="11440562" w:rsidRPr="49F5A527">
        <w:rPr>
          <w:rFonts w:ascii="Calibri" w:eastAsia="Calibri" w:hAnsi="Calibri" w:cs="Calibri"/>
          <w:lang w:val="en-GB"/>
        </w:rPr>
        <w:t xml:space="preserve"> TM</w:t>
      </w:r>
      <w:r w:rsidRPr="49F5A527">
        <w:rPr>
          <w:rFonts w:ascii="Calibri" w:eastAsia="Calibri" w:hAnsi="Calibri" w:cs="Calibri"/>
          <w:lang w:val="en-GB"/>
        </w:rPr>
        <w:t>, Desai</w:t>
      </w:r>
      <w:r w:rsidR="7C3D6E56" w:rsidRPr="49F5A527">
        <w:rPr>
          <w:rFonts w:ascii="Calibri" w:eastAsia="Calibri" w:hAnsi="Calibri" w:cs="Calibri"/>
          <w:lang w:val="en-GB"/>
        </w:rPr>
        <w:t xml:space="preserve"> A</w:t>
      </w:r>
      <w:r w:rsidRPr="49F5A527">
        <w:rPr>
          <w:rFonts w:ascii="Calibri" w:eastAsia="Calibri" w:hAnsi="Calibri" w:cs="Calibri"/>
          <w:lang w:val="en-GB"/>
        </w:rPr>
        <w:t xml:space="preserve">, </w:t>
      </w:r>
      <w:proofErr w:type="spellStart"/>
      <w:r w:rsidRPr="49F5A527">
        <w:rPr>
          <w:rFonts w:ascii="Calibri" w:eastAsia="Calibri" w:hAnsi="Calibri" w:cs="Calibri"/>
        </w:rPr>
        <w:t>Elkrief</w:t>
      </w:r>
      <w:proofErr w:type="spellEnd"/>
      <w:r w:rsidR="3DEFAD74" w:rsidRPr="49F5A527">
        <w:rPr>
          <w:rFonts w:ascii="Calibri" w:eastAsia="Calibri" w:hAnsi="Calibri" w:cs="Calibri"/>
        </w:rPr>
        <w:t xml:space="preserve"> A</w:t>
      </w:r>
      <w:r w:rsidRPr="49F5A527">
        <w:rPr>
          <w:rFonts w:ascii="Calibri" w:eastAsia="Calibri" w:hAnsi="Calibri" w:cs="Calibri"/>
        </w:rPr>
        <w:t xml:space="preserve">, </w:t>
      </w:r>
      <w:proofErr w:type="spellStart"/>
      <w:r w:rsidRPr="49F5A527">
        <w:rPr>
          <w:rFonts w:ascii="Calibri" w:eastAsia="Calibri" w:hAnsi="Calibri" w:cs="Calibri"/>
        </w:rPr>
        <w:t>Rini</w:t>
      </w:r>
      <w:proofErr w:type="spellEnd"/>
      <w:r w:rsidR="50C79296" w:rsidRPr="49F5A527">
        <w:rPr>
          <w:rFonts w:ascii="Calibri" w:eastAsia="Calibri" w:hAnsi="Calibri" w:cs="Calibri"/>
        </w:rPr>
        <w:t xml:space="preserve"> B</w:t>
      </w:r>
      <w:r w:rsidRPr="49F5A527">
        <w:rPr>
          <w:rFonts w:ascii="Calibri" w:eastAsia="Calibri" w:hAnsi="Calibri" w:cs="Calibri"/>
        </w:rPr>
        <w:t xml:space="preserve">, </w:t>
      </w:r>
      <w:r w:rsidRPr="49F5A527">
        <w:rPr>
          <w:rFonts w:ascii="Calibri" w:eastAsia="Calibri" w:hAnsi="Calibri" w:cs="Calibri"/>
          <w:lang w:val="en-GB"/>
        </w:rPr>
        <w:t>Flora</w:t>
      </w:r>
      <w:r w:rsidR="7EF9D21F" w:rsidRPr="49F5A527">
        <w:rPr>
          <w:rFonts w:ascii="Calibri" w:eastAsia="Calibri" w:hAnsi="Calibri" w:cs="Calibri"/>
          <w:lang w:val="en-GB"/>
        </w:rPr>
        <w:t xml:space="preserve"> D</w:t>
      </w:r>
      <w:r w:rsidRPr="49F5A527">
        <w:rPr>
          <w:rFonts w:ascii="Calibri" w:eastAsia="Calibri" w:hAnsi="Calibri" w:cs="Calibri"/>
          <w:lang w:val="en-GB"/>
        </w:rPr>
        <w:t>, Bowles</w:t>
      </w:r>
      <w:r w:rsidR="66C1F5A3" w:rsidRPr="49F5A527">
        <w:rPr>
          <w:rFonts w:ascii="Calibri" w:eastAsia="Calibri" w:hAnsi="Calibri" w:cs="Calibri"/>
          <w:lang w:val="en-GB"/>
        </w:rPr>
        <w:t xml:space="preserve"> DW</w:t>
      </w:r>
      <w:r w:rsidRPr="49F5A527">
        <w:rPr>
          <w:rFonts w:ascii="Calibri" w:eastAsia="Calibri" w:hAnsi="Calibri" w:cs="Calibri"/>
          <w:lang w:val="en-GB"/>
        </w:rPr>
        <w:t>, Shah</w:t>
      </w:r>
      <w:r w:rsidR="6EEEF6FA" w:rsidRPr="49F5A527">
        <w:rPr>
          <w:rFonts w:ascii="Calibri" w:eastAsia="Calibri" w:hAnsi="Calibri" w:cs="Calibri"/>
          <w:lang w:val="en-GB"/>
        </w:rPr>
        <w:t xml:space="preserve"> DP</w:t>
      </w:r>
      <w:r w:rsidRPr="49F5A527">
        <w:rPr>
          <w:rFonts w:ascii="Calibri" w:eastAsia="Calibri" w:hAnsi="Calibri" w:cs="Calibri"/>
          <w:lang w:val="en-GB"/>
        </w:rPr>
        <w:t>, Rivera</w:t>
      </w:r>
      <w:r w:rsidR="285C7144" w:rsidRPr="49F5A527">
        <w:rPr>
          <w:rFonts w:ascii="Calibri" w:eastAsia="Calibri" w:hAnsi="Calibri" w:cs="Calibri"/>
          <w:lang w:val="en-GB"/>
        </w:rPr>
        <w:t xml:space="preserve"> DR</w:t>
      </w:r>
      <w:r w:rsidRPr="49F5A527">
        <w:rPr>
          <w:rFonts w:ascii="Calibri" w:eastAsia="Calibri" w:hAnsi="Calibri" w:cs="Calibri"/>
          <w:lang w:val="en-GB"/>
        </w:rPr>
        <w:t>, Johnson</w:t>
      </w:r>
      <w:r w:rsidR="27CCAB3B" w:rsidRPr="49F5A527">
        <w:rPr>
          <w:rFonts w:ascii="Calibri" w:eastAsia="Calibri" w:hAnsi="Calibri" w:cs="Calibri"/>
          <w:lang w:val="en-GB"/>
        </w:rPr>
        <w:t xml:space="preserve"> DB</w:t>
      </w:r>
      <w:r w:rsidRPr="49F5A527">
        <w:rPr>
          <w:rFonts w:ascii="Calibri" w:eastAsia="Calibri" w:hAnsi="Calibri" w:cs="Calibri"/>
        </w:rPr>
        <w:t xml:space="preserve">, </w:t>
      </w:r>
      <w:r w:rsidR="52F338EC" w:rsidRPr="49F5A527">
        <w:rPr>
          <w:rFonts w:ascii="Calibri" w:eastAsia="Calibri" w:hAnsi="Calibri" w:cs="Calibri"/>
        </w:rPr>
        <w:t>L</w:t>
      </w:r>
      <w:r w:rsidRPr="49F5A527">
        <w:rPr>
          <w:rFonts w:ascii="Calibri" w:eastAsia="Calibri" w:hAnsi="Calibri" w:cs="Calibri"/>
        </w:rPr>
        <w:t xml:space="preserve">opes </w:t>
      </w:r>
      <w:r w:rsidR="1C3DC12B" w:rsidRPr="49F5A527">
        <w:rPr>
          <w:rFonts w:ascii="Calibri" w:eastAsia="Calibri" w:hAnsi="Calibri" w:cs="Calibri"/>
        </w:rPr>
        <w:t>G</w:t>
      </w:r>
      <w:r w:rsidRPr="49F5A527">
        <w:rPr>
          <w:rFonts w:ascii="Calibri" w:eastAsia="Calibri" w:hAnsi="Calibri" w:cs="Calibri"/>
        </w:rPr>
        <w:t xml:space="preserve">, </w:t>
      </w:r>
      <w:proofErr w:type="spellStart"/>
      <w:r w:rsidRPr="49F5A527">
        <w:rPr>
          <w:rFonts w:ascii="Calibri" w:eastAsia="Calibri" w:hAnsi="Calibri" w:cs="Calibri"/>
        </w:rPr>
        <w:t>Grivas</w:t>
      </w:r>
      <w:proofErr w:type="spellEnd"/>
      <w:r w:rsidR="13C0BA34" w:rsidRPr="49F5A527">
        <w:rPr>
          <w:rFonts w:ascii="Calibri" w:eastAsia="Calibri" w:hAnsi="Calibri" w:cs="Calibri"/>
        </w:rPr>
        <w:t xml:space="preserve"> P</w:t>
      </w:r>
      <w:r w:rsidRPr="49F5A527">
        <w:rPr>
          <w:rFonts w:ascii="Calibri" w:eastAsia="Calibri" w:hAnsi="Calibri" w:cs="Calibri"/>
        </w:rPr>
        <w:t>, Thompson</w:t>
      </w:r>
      <w:r w:rsidR="4A9388C9" w:rsidRPr="49F5A527">
        <w:rPr>
          <w:rFonts w:ascii="Calibri" w:eastAsia="Calibri" w:hAnsi="Calibri" w:cs="Calibri"/>
        </w:rPr>
        <w:t xml:space="preserve"> MA</w:t>
      </w:r>
      <w:r w:rsidRPr="49F5A527">
        <w:rPr>
          <w:rFonts w:ascii="Calibri" w:eastAsia="Calibri" w:hAnsi="Calibri" w:cs="Calibri"/>
        </w:rPr>
        <w:t xml:space="preserve">, </w:t>
      </w:r>
      <w:r w:rsidR="05A59667" w:rsidRPr="49F5A527">
        <w:rPr>
          <w:rFonts w:ascii="Calibri" w:eastAsia="Calibri" w:hAnsi="Calibri" w:cs="Calibri"/>
        </w:rPr>
        <w:t>P</w:t>
      </w:r>
      <w:r w:rsidRPr="49F5A527">
        <w:rPr>
          <w:rFonts w:ascii="Calibri" w:eastAsia="Calibri" w:hAnsi="Calibri" w:cs="Calibri"/>
        </w:rPr>
        <w:t>eters</w:t>
      </w:r>
      <w:r w:rsidR="442795DD" w:rsidRPr="49F5A527">
        <w:rPr>
          <w:rFonts w:ascii="Calibri" w:eastAsia="Calibri" w:hAnsi="Calibri" w:cs="Calibri"/>
        </w:rPr>
        <w:t xml:space="preserve"> S</w:t>
      </w:r>
      <w:r w:rsidRPr="49F5A527">
        <w:rPr>
          <w:rFonts w:ascii="Calibri" w:eastAsia="Calibri" w:hAnsi="Calibri" w:cs="Calibri"/>
        </w:rPr>
        <w:t xml:space="preserve">, </w:t>
      </w:r>
      <w:proofErr w:type="spellStart"/>
      <w:r w:rsidRPr="49F5A527">
        <w:rPr>
          <w:rFonts w:ascii="Calibri" w:eastAsia="Calibri" w:hAnsi="Calibri" w:cs="Calibri"/>
        </w:rPr>
        <w:t>Kuderer</w:t>
      </w:r>
      <w:proofErr w:type="spellEnd"/>
      <w:r w:rsidR="4F6AD8CF" w:rsidRPr="49F5A527">
        <w:rPr>
          <w:rFonts w:ascii="Calibri" w:eastAsia="Calibri" w:hAnsi="Calibri" w:cs="Calibri"/>
        </w:rPr>
        <w:t xml:space="preserve"> NM</w:t>
      </w:r>
      <w:r w:rsidRPr="49F5A527">
        <w:rPr>
          <w:rFonts w:ascii="Calibri" w:eastAsia="Calibri" w:hAnsi="Calibri" w:cs="Calibri"/>
        </w:rPr>
        <w:t xml:space="preserve">, </w:t>
      </w:r>
      <w:r w:rsidRPr="49F5A527">
        <w:rPr>
          <w:rFonts w:ascii="Calibri" w:eastAsia="Calibri" w:hAnsi="Calibri" w:cs="Calibri"/>
          <w:lang w:val="en-GB"/>
        </w:rPr>
        <w:t>Nock</w:t>
      </w:r>
      <w:r w:rsidR="547AF728" w:rsidRPr="49F5A527">
        <w:rPr>
          <w:rFonts w:ascii="Calibri" w:eastAsia="Calibri" w:hAnsi="Calibri" w:cs="Calibri"/>
          <w:lang w:val="en-GB"/>
        </w:rPr>
        <w:t xml:space="preserve"> N</w:t>
      </w:r>
      <w:r w:rsidRPr="49F5A527">
        <w:rPr>
          <w:rFonts w:ascii="Calibri" w:eastAsia="Calibri" w:hAnsi="Calibri" w:cs="Calibri"/>
          <w:lang w:val="en-GB"/>
        </w:rPr>
        <w:t>, Grover</w:t>
      </w:r>
      <w:r w:rsidR="65D57282" w:rsidRPr="49F5A527">
        <w:rPr>
          <w:rFonts w:ascii="Calibri" w:eastAsia="Calibri" w:hAnsi="Calibri" w:cs="Calibri"/>
          <w:lang w:val="en-GB"/>
        </w:rPr>
        <w:t xml:space="preserve"> P</w:t>
      </w:r>
      <w:r w:rsidRPr="49F5A527">
        <w:rPr>
          <w:rFonts w:ascii="Calibri" w:eastAsia="Calibri" w:hAnsi="Calibri" w:cs="Calibri"/>
          <w:lang w:val="en-GB"/>
        </w:rPr>
        <w:t>, Li</w:t>
      </w:r>
      <w:r w:rsidR="67E2E7BC" w:rsidRPr="49F5A527">
        <w:rPr>
          <w:rFonts w:ascii="Calibri" w:eastAsia="Calibri" w:hAnsi="Calibri" w:cs="Calibri"/>
          <w:lang w:val="en-GB"/>
        </w:rPr>
        <w:t xml:space="preserve"> X</w:t>
      </w:r>
      <w:r w:rsidRPr="49F5A527">
        <w:rPr>
          <w:rFonts w:ascii="Calibri" w:eastAsia="Calibri" w:hAnsi="Calibri" w:cs="Calibri"/>
          <w:lang w:val="en-GB"/>
        </w:rPr>
        <w:t xml:space="preserve">, </w:t>
      </w:r>
      <w:r w:rsidR="7E4E2992" w:rsidRPr="49F5A527">
        <w:rPr>
          <w:rFonts w:ascii="Calibri" w:eastAsia="Calibri" w:hAnsi="Calibri" w:cs="Calibri"/>
          <w:lang w:val="en-GB"/>
        </w:rPr>
        <w:t xml:space="preserve">G </w:t>
      </w:r>
      <w:proofErr w:type="spellStart"/>
      <w:r w:rsidRPr="49F5A527">
        <w:rPr>
          <w:rFonts w:ascii="Calibri" w:eastAsia="Calibri" w:hAnsi="Calibri" w:cs="Calibri"/>
          <w:lang w:val="en-GB"/>
        </w:rPr>
        <w:t>Shuchi</w:t>
      </w:r>
      <w:proofErr w:type="spellEnd"/>
      <w:r w:rsidR="311E2D8F" w:rsidRPr="49F5A527">
        <w:rPr>
          <w:rFonts w:ascii="Calibri" w:eastAsia="Calibri" w:hAnsi="Calibri" w:cs="Calibri"/>
          <w:lang w:val="en-GB"/>
        </w:rPr>
        <w:t>,</w:t>
      </w:r>
      <w:r w:rsidRPr="49F5A527">
        <w:rPr>
          <w:rFonts w:ascii="Calibri" w:eastAsia="Calibri" w:hAnsi="Calibri" w:cs="Calibri"/>
          <w:lang w:val="en-GB"/>
        </w:rPr>
        <w:t xml:space="preserve"> Gulati</w:t>
      </w:r>
      <w:r w:rsidR="730E3CE9" w:rsidRPr="49F5A527">
        <w:rPr>
          <w:rFonts w:ascii="Calibri" w:eastAsia="Calibri" w:hAnsi="Calibri" w:cs="Calibri"/>
          <w:lang w:val="en-GB"/>
        </w:rPr>
        <w:t xml:space="preserve"> S</w:t>
      </w:r>
      <w:r w:rsidRPr="49F5A527">
        <w:rPr>
          <w:rFonts w:ascii="Calibri" w:eastAsia="Calibri" w:hAnsi="Calibri" w:cs="Calibri"/>
          <w:lang w:val="en-GB"/>
        </w:rPr>
        <w:t>, Choueiri</w:t>
      </w:r>
      <w:r w:rsidR="40351853" w:rsidRPr="49F5A527">
        <w:rPr>
          <w:rFonts w:ascii="Calibri" w:eastAsia="Calibri" w:hAnsi="Calibri" w:cs="Calibri"/>
          <w:lang w:val="en-GB"/>
        </w:rPr>
        <w:t xml:space="preserve"> TK</w:t>
      </w:r>
      <w:r w:rsidRPr="49F5A527">
        <w:rPr>
          <w:rFonts w:ascii="Calibri" w:eastAsia="Calibri" w:hAnsi="Calibri" w:cs="Calibri"/>
          <w:lang w:val="en-GB"/>
        </w:rPr>
        <w:t>, Warner</w:t>
      </w:r>
      <w:r w:rsidR="0623AAA2" w:rsidRPr="49F5A527">
        <w:rPr>
          <w:rFonts w:ascii="Calibri" w:eastAsia="Calibri" w:hAnsi="Calibri" w:cs="Calibri"/>
          <w:lang w:val="en-GB"/>
        </w:rPr>
        <w:t xml:space="preserve"> JL</w:t>
      </w:r>
      <w:r w:rsidRPr="49F5A527">
        <w:rPr>
          <w:rFonts w:ascii="Calibri" w:eastAsia="Calibri" w:hAnsi="Calibri" w:cs="Calibri"/>
          <w:lang w:val="en-GB"/>
        </w:rPr>
        <w:t>; on behalf of the COVID-19 and Cancer Consortium (CCC19)</w:t>
      </w:r>
      <w:r w:rsidR="6CA0E9C8" w:rsidRPr="49F5A527">
        <w:rPr>
          <w:rFonts w:ascii="Calibri" w:eastAsia="Calibri" w:hAnsi="Calibri" w:cs="Calibri"/>
          <w:lang w:val="en-GB"/>
        </w:rPr>
        <w:t>.</w:t>
      </w:r>
      <w:r w:rsidRPr="49F5A527">
        <w:rPr>
          <w:rFonts w:ascii="Calibri" w:eastAsia="Calibri" w:hAnsi="Calibri" w:cs="Calibri"/>
          <w:b/>
          <w:bCs/>
          <w:lang w:val="en-GB"/>
        </w:rPr>
        <w:t xml:space="preserve"> </w:t>
      </w:r>
      <w:r w:rsidRPr="49F5A527">
        <w:rPr>
          <w:rFonts w:ascii="Calibri" w:eastAsia="Calibri" w:hAnsi="Calibri" w:cs="Calibri"/>
          <w:lang w:val="en-GB"/>
        </w:rPr>
        <w:t>Systemic cancer treatment-related outcomes in patients with SARS-CoV-2 infection: A CCC19 registry analysis.</w:t>
      </w:r>
      <w:r w:rsidR="23B1DEEE" w:rsidRPr="49F5A527">
        <w:rPr>
          <w:rFonts w:ascii="Calibri" w:eastAsia="Calibri" w:hAnsi="Calibri" w:cs="Calibri"/>
          <w:lang w:val="en-GB"/>
        </w:rPr>
        <w:t xml:space="preserve"> </w:t>
      </w:r>
      <w:r w:rsidR="23B1DEEE" w:rsidRPr="49F5A527">
        <w:rPr>
          <w:rFonts w:ascii="Calibri" w:eastAsia="Calibri" w:hAnsi="Calibri" w:cs="Calibri"/>
          <w:i/>
          <w:iCs/>
        </w:rPr>
        <w:t>Accepted as Presentation, ESMO Conference. 2020</w:t>
      </w:r>
      <w:r w:rsidR="23B1DEEE" w:rsidRPr="49F5A527">
        <w:rPr>
          <w:rFonts w:ascii="Calibri" w:eastAsia="Calibri" w:hAnsi="Calibri" w:cs="Calibri"/>
        </w:rPr>
        <w:t>.</w:t>
      </w:r>
      <w:r w:rsidR="23B1DEEE" w:rsidRPr="49F5A527">
        <w:rPr>
          <w:rFonts w:ascii="Calibri" w:eastAsia="Calibri" w:hAnsi="Calibri" w:cs="Calibri"/>
          <w:lang w:val="en-GB"/>
        </w:rPr>
        <w:t xml:space="preserve"> </w:t>
      </w:r>
    </w:p>
    <w:p w14:paraId="7DDE6B4D" w14:textId="77777777" w:rsidR="00C65B1F" w:rsidRDefault="00C65B1F" w:rsidP="49F5A527">
      <w:pPr>
        <w:rPr>
          <w:rFonts w:ascii="Calibri" w:eastAsia="Calibri" w:hAnsi="Calibri" w:cs="Calibri"/>
          <w:lang w:val="en-GB"/>
        </w:rPr>
      </w:pPr>
    </w:p>
    <w:p w14:paraId="19BF2CB3" w14:textId="6079F807" w:rsidR="18CF3A09" w:rsidRDefault="1CB6BCE6" w:rsidP="27BBE6E6">
      <w:pPr>
        <w:pStyle w:val="Heading2"/>
      </w:pPr>
      <w:r>
        <w:t>Recently Published</w:t>
      </w:r>
    </w:p>
    <w:p w14:paraId="2E8AA6F2" w14:textId="42EA8667" w:rsidR="00716F46" w:rsidRDefault="00716F46" w:rsidP="00F616A3">
      <w:pPr>
        <w:pStyle w:val="Heading3"/>
      </w:pPr>
      <w:r>
        <w:t>September 2020</w:t>
      </w:r>
    </w:p>
    <w:p w14:paraId="16622EB5" w14:textId="2DFF3D86" w:rsidR="00C64CCB" w:rsidRDefault="5CAFD032" w:rsidP="49F5A527">
      <w:pPr>
        <w:widowControl w:val="0"/>
        <w:autoSpaceDE w:val="0"/>
        <w:autoSpaceDN w:val="0"/>
        <w:adjustRightInd w:val="0"/>
        <w:spacing w:after="0" w:line="240" w:lineRule="auto"/>
        <w:ind w:left="720" w:hanging="720"/>
        <w:rPr>
          <w:rFonts w:eastAsiaTheme="minorEastAsia"/>
        </w:rPr>
      </w:pPr>
      <w:proofErr w:type="spellStart"/>
      <w:r w:rsidRPr="49F5A527">
        <w:rPr>
          <w:rFonts w:eastAsiaTheme="minorEastAsia"/>
        </w:rPr>
        <w:t>Lakha</w:t>
      </w:r>
      <w:proofErr w:type="spellEnd"/>
      <w:r w:rsidRPr="49F5A527">
        <w:rPr>
          <w:rFonts w:eastAsiaTheme="minorEastAsia"/>
        </w:rPr>
        <w:t xml:space="preserve"> S, Biggs DA, </w:t>
      </w:r>
      <w:r w:rsidRPr="49F5A527">
        <w:rPr>
          <w:rFonts w:eastAsiaTheme="minorEastAsia"/>
          <w:b/>
          <w:bCs/>
        </w:rPr>
        <w:t>Freundlich RE</w:t>
      </w:r>
      <w:r w:rsidRPr="49F5A527">
        <w:rPr>
          <w:rFonts w:eastAsiaTheme="minorEastAsia"/>
        </w:rPr>
        <w:t xml:space="preserve">. </w:t>
      </w:r>
      <w:hyperlink r:id="rId50">
        <w:r w:rsidRPr="49F5A527">
          <w:rPr>
            <w:rStyle w:val="Hyperlink"/>
            <w:rFonts w:eastAsiaTheme="minorEastAsia"/>
          </w:rPr>
          <w:t>Help! My EHR Is Being Used Against Me!</w:t>
        </w:r>
      </w:hyperlink>
      <w:r w:rsidRPr="49F5A527">
        <w:rPr>
          <w:rFonts w:eastAsiaTheme="minorEastAsia"/>
        </w:rPr>
        <w:t xml:space="preserve"> </w:t>
      </w:r>
      <w:r w:rsidRPr="49F5A527">
        <w:rPr>
          <w:rFonts w:eastAsiaTheme="minorEastAsia"/>
          <w:i/>
          <w:iCs/>
        </w:rPr>
        <w:t>ASA Monitor.</w:t>
      </w:r>
      <w:r w:rsidRPr="49F5A527">
        <w:rPr>
          <w:rFonts w:eastAsiaTheme="minorEastAsia"/>
        </w:rPr>
        <w:t xml:space="preserve"> 2020;84(9):35-</w:t>
      </w:r>
      <w:r w:rsidRPr="49F5A527">
        <w:rPr>
          <w:rFonts w:eastAsiaTheme="minorEastAsia"/>
        </w:rPr>
        <w:lastRenderedPageBreak/>
        <w:t>36.</w:t>
      </w:r>
    </w:p>
    <w:p w14:paraId="4FA68F73" w14:textId="49A377D7" w:rsidR="00C64CCB" w:rsidRDefault="5CAFD032" w:rsidP="49F5A527">
      <w:pPr>
        <w:widowControl w:val="0"/>
        <w:autoSpaceDE w:val="0"/>
        <w:autoSpaceDN w:val="0"/>
        <w:adjustRightInd w:val="0"/>
        <w:spacing w:after="0" w:line="240" w:lineRule="auto"/>
        <w:ind w:left="720" w:hanging="720"/>
        <w:rPr>
          <w:rFonts w:eastAsiaTheme="minorEastAsia"/>
        </w:rPr>
      </w:pPr>
      <w:proofErr w:type="spellStart"/>
      <w:r w:rsidRPr="49F5A527">
        <w:rPr>
          <w:rFonts w:eastAsiaTheme="minorEastAsia"/>
        </w:rPr>
        <w:t>Militello</w:t>
      </w:r>
      <w:proofErr w:type="spellEnd"/>
      <w:r w:rsidRPr="49F5A527">
        <w:rPr>
          <w:rFonts w:eastAsiaTheme="minorEastAsia"/>
        </w:rPr>
        <w:t xml:space="preserve"> LA-O, Hurley RW, Cook RL, Danielson EC, </w:t>
      </w:r>
      <w:proofErr w:type="spellStart"/>
      <w:r w:rsidRPr="49F5A527">
        <w:rPr>
          <w:rFonts w:eastAsiaTheme="minorEastAsia"/>
        </w:rPr>
        <w:t>Diiulio</w:t>
      </w:r>
      <w:proofErr w:type="spellEnd"/>
      <w:r w:rsidRPr="49F5A527">
        <w:rPr>
          <w:rFonts w:eastAsiaTheme="minorEastAsia"/>
        </w:rPr>
        <w:t xml:space="preserve"> J, Downs SM, </w:t>
      </w:r>
      <w:r w:rsidRPr="49F5A527">
        <w:rPr>
          <w:rFonts w:eastAsiaTheme="minorEastAsia"/>
          <w:b/>
          <w:bCs/>
        </w:rPr>
        <w:t>Anders S</w:t>
      </w:r>
      <w:r w:rsidRPr="49F5A527">
        <w:rPr>
          <w:rFonts w:eastAsiaTheme="minorEastAsia"/>
        </w:rPr>
        <w:t xml:space="preserve">, </w:t>
      </w:r>
      <w:proofErr w:type="spellStart"/>
      <w:r w:rsidRPr="49F5A527">
        <w:rPr>
          <w:rFonts w:eastAsiaTheme="minorEastAsia"/>
        </w:rPr>
        <w:t>Harle</w:t>
      </w:r>
      <w:proofErr w:type="spellEnd"/>
      <w:r w:rsidRPr="49F5A527">
        <w:rPr>
          <w:rFonts w:eastAsiaTheme="minorEastAsia"/>
        </w:rPr>
        <w:t xml:space="preserve"> CA. </w:t>
      </w:r>
      <w:hyperlink r:id="rId51">
        <w:r w:rsidRPr="49F5A527">
          <w:rPr>
            <w:rStyle w:val="Hyperlink"/>
            <w:rFonts w:eastAsiaTheme="minorEastAsia"/>
          </w:rPr>
          <w:t>Primary Care Clinicians' Beliefs and Strategies for Managing Chronic Pain in an Era of a National Opioid Epidemic.</w:t>
        </w:r>
      </w:hyperlink>
      <w:r w:rsidRPr="49F5A527">
        <w:rPr>
          <w:rFonts w:eastAsiaTheme="minorEastAsia"/>
        </w:rPr>
        <w:t xml:space="preserve"> </w:t>
      </w:r>
      <w:r w:rsidRPr="49F5A527">
        <w:rPr>
          <w:rFonts w:eastAsiaTheme="minorEastAsia"/>
          <w:i/>
          <w:iCs/>
        </w:rPr>
        <w:t>J Gen Intern Med</w:t>
      </w:r>
      <w:r w:rsidRPr="49F5A527">
        <w:rPr>
          <w:rFonts w:eastAsiaTheme="minorEastAsia"/>
        </w:rPr>
        <w:t xml:space="preserve">. 2020.  </w:t>
      </w:r>
    </w:p>
    <w:p w14:paraId="43DA035F" w14:textId="45A19EF6" w:rsidR="00C64CCB" w:rsidRDefault="5CAFD03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rPr>
        <w:t xml:space="preserve">Rivera DR, Peters S, </w:t>
      </w:r>
      <w:proofErr w:type="spellStart"/>
      <w:r w:rsidRPr="49F5A527">
        <w:rPr>
          <w:rFonts w:eastAsiaTheme="minorEastAsia"/>
        </w:rPr>
        <w:t>Panagiotou</w:t>
      </w:r>
      <w:proofErr w:type="spellEnd"/>
      <w:r w:rsidRPr="49F5A527">
        <w:rPr>
          <w:rFonts w:eastAsiaTheme="minorEastAsia"/>
        </w:rPr>
        <w:t xml:space="preserve"> OA, Shah DP, </w:t>
      </w:r>
      <w:proofErr w:type="spellStart"/>
      <w:r w:rsidRPr="49F5A527">
        <w:rPr>
          <w:rFonts w:eastAsiaTheme="minorEastAsia"/>
        </w:rPr>
        <w:t>Kuderer</w:t>
      </w:r>
      <w:proofErr w:type="spellEnd"/>
      <w:r w:rsidRPr="49F5A527">
        <w:rPr>
          <w:rFonts w:eastAsiaTheme="minorEastAsia"/>
        </w:rPr>
        <w:t xml:space="preserve"> NM, Hsu C-Y, Rubinstein SM, Lee BJ, Choueiri TK, Lopes </w:t>
      </w:r>
      <w:proofErr w:type="spellStart"/>
      <w:r w:rsidRPr="49F5A527">
        <w:rPr>
          <w:rFonts w:eastAsiaTheme="minorEastAsia"/>
        </w:rPr>
        <w:t>GdL</w:t>
      </w:r>
      <w:proofErr w:type="spellEnd"/>
      <w:r w:rsidRPr="49F5A527">
        <w:rPr>
          <w:rFonts w:eastAsiaTheme="minorEastAsia"/>
        </w:rPr>
        <w:t xml:space="preserve">, </w:t>
      </w:r>
      <w:proofErr w:type="spellStart"/>
      <w:r w:rsidRPr="49F5A527">
        <w:rPr>
          <w:rFonts w:eastAsiaTheme="minorEastAsia"/>
        </w:rPr>
        <w:t>Grivas</w:t>
      </w:r>
      <w:proofErr w:type="spellEnd"/>
      <w:r w:rsidRPr="49F5A527">
        <w:rPr>
          <w:rFonts w:eastAsiaTheme="minorEastAsia"/>
        </w:rPr>
        <w:t xml:space="preserve"> P, Painter CA, </w:t>
      </w:r>
      <w:proofErr w:type="spellStart"/>
      <w:r w:rsidRPr="49F5A527">
        <w:rPr>
          <w:rFonts w:eastAsiaTheme="minorEastAsia"/>
        </w:rPr>
        <w:t>Rini</w:t>
      </w:r>
      <w:proofErr w:type="spellEnd"/>
      <w:r w:rsidRPr="49F5A527">
        <w:rPr>
          <w:rFonts w:eastAsiaTheme="minorEastAsia"/>
        </w:rPr>
        <w:t xml:space="preserve"> BI, Thompson MA, Arcobello J, </w:t>
      </w:r>
      <w:proofErr w:type="spellStart"/>
      <w:r w:rsidRPr="49F5A527">
        <w:rPr>
          <w:rFonts w:eastAsiaTheme="minorEastAsia"/>
        </w:rPr>
        <w:t>Bakouny</w:t>
      </w:r>
      <w:proofErr w:type="spellEnd"/>
      <w:r w:rsidRPr="49F5A527">
        <w:rPr>
          <w:rFonts w:eastAsiaTheme="minorEastAsia"/>
        </w:rPr>
        <w:t xml:space="preserve"> Z, </w:t>
      </w:r>
      <w:proofErr w:type="spellStart"/>
      <w:r w:rsidRPr="49F5A527">
        <w:rPr>
          <w:rFonts w:eastAsiaTheme="minorEastAsia"/>
        </w:rPr>
        <w:t>Doroshow</w:t>
      </w:r>
      <w:proofErr w:type="spellEnd"/>
      <w:r w:rsidRPr="49F5A527">
        <w:rPr>
          <w:rFonts w:eastAsiaTheme="minorEastAsia"/>
        </w:rPr>
        <w:t xml:space="preserve"> DB, Egan PC, </w:t>
      </w:r>
      <w:proofErr w:type="spellStart"/>
      <w:r w:rsidRPr="49F5A527">
        <w:rPr>
          <w:rFonts w:eastAsiaTheme="minorEastAsia"/>
        </w:rPr>
        <w:t>Farmakiotis</w:t>
      </w:r>
      <w:proofErr w:type="spellEnd"/>
      <w:r w:rsidRPr="49F5A527">
        <w:rPr>
          <w:rFonts w:eastAsiaTheme="minorEastAsia"/>
        </w:rPr>
        <w:t xml:space="preserve"> D, </w:t>
      </w:r>
      <w:proofErr w:type="spellStart"/>
      <w:r w:rsidRPr="49F5A527">
        <w:rPr>
          <w:rFonts w:eastAsiaTheme="minorEastAsia"/>
        </w:rPr>
        <w:t>Fecher</w:t>
      </w:r>
      <w:proofErr w:type="spellEnd"/>
      <w:r w:rsidRPr="49F5A527">
        <w:rPr>
          <w:rFonts w:eastAsiaTheme="minorEastAsia"/>
        </w:rPr>
        <w:t xml:space="preserve"> LA, Friese CR, </w:t>
      </w:r>
      <w:proofErr w:type="spellStart"/>
      <w:r w:rsidRPr="49F5A527">
        <w:rPr>
          <w:rFonts w:eastAsiaTheme="minorEastAsia"/>
        </w:rPr>
        <w:t>Galsky</w:t>
      </w:r>
      <w:proofErr w:type="spellEnd"/>
      <w:r w:rsidRPr="49F5A527">
        <w:rPr>
          <w:rFonts w:eastAsiaTheme="minorEastAsia"/>
        </w:rPr>
        <w:t xml:space="preserve"> MD, Goel S, Gupta S, </w:t>
      </w:r>
      <w:proofErr w:type="spellStart"/>
      <w:r w:rsidRPr="49F5A527">
        <w:rPr>
          <w:rFonts w:eastAsiaTheme="minorEastAsia"/>
        </w:rPr>
        <w:t>Halfdanarson</w:t>
      </w:r>
      <w:proofErr w:type="spellEnd"/>
      <w:r w:rsidRPr="49F5A527">
        <w:rPr>
          <w:rFonts w:eastAsiaTheme="minorEastAsia"/>
        </w:rPr>
        <w:t xml:space="preserve"> TR, </w:t>
      </w:r>
      <w:proofErr w:type="spellStart"/>
      <w:r w:rsidRPr="49F5A527">
        <w:rPr>
          <w:rFonts w:eastAsiaTheme="minorEastAsia"/>
        </w:rPr>
        <w:t>Halmos</w:t>
      </w:r>
      <w:proofErr w:type="spellEnd"/>
      <w:r w:rsidRPr="49F5A527">
        <w:rPr>
          <w:rFonts w:eastAsiaTheme="minorEastAsia"/>
        </w:rPr>
        <w:t xml:space="preserve"> B, Hawley JE, Khaki AR, Lemmon CA, Mishra S, Olszewski AJ, Pennell NA, </w:t>
      </w:r>
      <w:proofErr w:type="spellStart"/>
      <w:r w:rsidRPr="49F5A527">
        <w:rPr>
          <w:rFonts w:eastAsiaTheme="minorEastAsia"/>
        </w:rPr>
        <w:t>Puc</w:t>
      </w:r>
      <w:proofErr w:type="spellEnd"/>
      <w:r w:rsidRPr="49F5A527">
        <w:rPr>
          <w:rFonts w:eastAsiaTheme="minorEastAsia"/>
        </w:rPr>
        <w:t xml:space="preserve"> MM, </w:t>
      </w:r>
      <w:proofErr w:type="spellStart"/>
      <w:r w:rsidRPr="49F5A527">
        <w:rPr>
          <w:rFonts w:eastAsiaTheme="minorEastAsia"/>
        </w:rPr>
        <w:t>Revankar</w:t>
      </w:r>
      <w:proofErr w:type="spellEnd"/>
      <w:r w:rsidRPr="49F5A527">
        <w:rPr>
          <w:rFonts w:eastAsiaTheme="minorEastAsia"/>
        </w:rPr>
        <w:t xml:space="preserve"> SG, </w:t>
      </w:r>
      <w:proofErr w:type="spellStart"/>
      <w:r w:rsidRPr="49F5A527">
        <w:rPr>
          <w:rFonts w:eastAsiaTheme="minorEastAsia"/>
        </w:rPr>
        <w:t>Schapira</w:t>
      </w:r>
      <w:proofErr w:type="spellEnd"/>
      <w:r w:rsidRPr="49F5A527">
        <w:rPr>
          <w:rFonts w:eastAsiaTheme="minorEastAsia"/>
        </w:rPr>
        <w:t xml:space="preserve"> L, Schmidt A, Schwartz GK, Shah SA, Wu JT, </w:t>
      </w:r>
      <w:proofErr w:type="spellStart"/>
      <w:r w:rsidRPr="49F5A527">
        <w:rPr>
          <w:rFonts w:eastAsiaTheme="minorEastAsia"/>
        </w:rPr>
        <w:t>Xie</w:t>
      </w:r>
      <w:proofErr w:type="spellEnd"/>
      <w:r w:rsidRPr="49F5A527">
        <w:rPr>
          <w:rFonts w:eastAsiaTheme="minorEastAsia"/>
        </w:rPr>
        <w:t xml:space="preserve"> Z, Yeh AC, Zhu H, Shyr Y, Lyman GH, </w:t>
      </w:r>
      <w:r w:rsidRPr="49F5A527">
        <w:rPr>
          <w:rFonts w:eastAsiaTheme="minorEastAsia"/>
          <w:b/>
          <w:bCs/>
        </w:rPr>
        <w:t>Warner JL</w:t>
      </w:r>
      <w:r w:rsidRPr="49F5A527">
        <w:rPr>
          <w:rFonts w:eastAsiaTheme="minorEastAsia"/>
        </w:rPr>
        <w:t xml:space="preserve">. </w:t>
      </w:r>
      <w:hyperlink r:id="rId52">
        <w:r w:rsidRPr="49F5A527">
          <w:rPr>
            <w:rStyle w:val="Hyperlink"/>
            <w:rFonts w:eastAsiaTheme="minorEastAsia"/>
          </w:rPr>
          <w:t>Utilization of COVID-19 Treatments and Clinical Outcomes among Patients with Cancer: A COVID-19 and Cancer Consortium (CCC19) Cohort Study.</w:t>
        </w:r>
      </w:hyperlink>
      <w:r w:rsidRPr="49F5A527">
        <w:rPr>
          <w:rFonts w:eastAsiaTheme="minorEastAsia"/>
        </w:rPr>
        <w:t xml:space="preserve"> </w:t>
      </w:r>
      <w:r w:rsidRPr="49F5A527">
        <w:rPr>
          <w:rFonts w:eastAsiaTheme="minorEastAsia"/>
          <w:i/>
          <w:iCs/>
        </w:rPr>
        <w:t>Cancer Discovery.</w:t>
      </w:r>
      <w:r w:rsidRPr="49F5A527">
        <w:rPr>
          <w:rFonts w:eastAsiaTheme="minorEastAsia"/>
        </w:rPr>
        <w:t xml:space="preserve"> 2020.</w:t>
      </w:r>
    </w:p>
    <w:p w14:paraId="1DC03020" w14:textId="0BC3BDE0" w:rsidR="00C64CCB" w:rsidRDefault="5CAFD032" w:rsidP="49F5A527">
      <w:pPr>
        <w:widowControl w:val="0"/>
        <w:autoSpaceDE w:val="0"/>
        <w:autoSpaceDN w:val="0"/>
        <w:adjustRightInd w:val="0"/>
        <w:spacing w:after="0" w:line="240" w:lineRule="auto"/>
        <w:ind w:left="720" w:hanging="720"/>
        <w:rPr>
          <w:rFonts w:eastAsiaTheme="minorEastAsia"/>
        </w:rPr>
      </w:pPr>
      <w:proofErr w:type="spellStart"/>
      <w:r w:rsidRPr="49F5A527">
        <w:rPr>
          <w:rFonts w:eastAsiaTheme="minorEastAsia"/>
        </w:rPr>
        <w:t>Seligson</w:t>
      </w:r>
      <w:proofErr w:type="spellEnd"/>
      <w:r w:rsidRPr="49F5A527">
        <w:rPr>
          <w:rFonts w:eastAsiaTheme="minorEastAsia"/>
        </w:rPr>
        <w:t xml:space="preserve"> ND, </w:t>
      </w:r>
      <w:r w:rsidRPr="49F5A527">
        <w:rPr>
          <w:rFonts w:eastAsiaTheme="minorEastAsia"/>
          <w:b/>
          <w:bCs/>
        </w:rPr>
        <w:t>Warner JL</w:t>
      </w:r>
      <w:r w:rsidRPr="49F5A527">
        <w:rPr>
          <w:rFonts w:eastAsiaTheme="minorEastAsia"/>
        </w:rPr>
        <w:t xml:space="preserve">, Dalton WS, Martin D, Miller RS, </w:t>
      </w:r>
      <w:proofErr w:type="spellStart"/>
      <w:r w:rsidRPr="49F5A527">
        <w:rPr>
          <w:rFonts w:eastAsiaTheme="minorEastAsia"/>
        </w:rPr>
        <w:t>Patt</w:t>
      </w:r>
      <w:proofErr w:type="spellEnd"/>
      <w:r w:rsidRPr="49F5A527">
        <w:rPr>
          <w:rFonts w:eastAsiaTheme="minorEastAsia"/>
        </w:rPr>
        <w:t xml:space="preserve"> D, </w:t>
      </w:r>
      <w:proofErr w:type="spellStart"/>
      <w:r w:rsidRPr="49F5A527">
        <w:rPr>
          <w:rFonts w:eastAsiaTheme="minorEastAsia"/>
        </w:rPr>
        <w:t>Kehl</w:t>
      </w:r>
      <w:proofErr w:type="spellEnd"/>
      <w:r w:rsidRPr="49F5A527">
        <w:rPr>
          <w:rFonts w:eastAsiaTheme="minorEastAsia"/>
        </w:rPr>
        <w:t xml:space="preserve"> KL, </w:t>
      </w:r>
      <w:proofErr w:type="spellStart"/>
      <w:r w:rsidRPr="49F5A527">
        <w:rPr>
          <w:rFonts w:eastAsiaTheme="minorEastAsia"/>
        </w:rPr>
        <w:t>Palchuk</w:t>
      </w:r>
      <w:proofErr w:type="spellEnd"/>
      <w:r w:rsidRPr="49F5A527">
        <w:rPr>
          <w:rFonts w:eastAsiaTheme="minorEastAsia"/>
        </w:rPr>
        <w:t xml:space="preserve"> MB, </w:t>
      </w:r>
      <w:proofErr w:type="spellStart"/>
      <w:r w:rsidRPr="49F5A527">
        <w:rPr>
          <w:rFonts w:eastAsiaTheme="minorEastAsia"/>
        </w:rPr>
        <w:t>Alterovitz</w:t>
      </w:r>
      <w:proofErr w:type="spellEnd"/>
      <w:r w:rsidRPr="49F5A527">
        <w:rPr>
          <w:rFonts w:eastAsiaTheme="minorEastAsia"/>
        </w:rPr>
        <w:t xml:space="preserve"> G, Wiley LK, Huang M, Shen F, Wang Y, Nguyen KA, Wong AF, </w:t>
      </w:r>
      <w:proofErr w:type="spellStart"/>
      <w:r w:rsidRPr="49F5A527">
        <w:rPr>
          <w:rFonts w:eastAsiaTheme="minorEastAsia"/>
        </w:rPr>
        <w:t>Meric</w:t>
      </w:r>
      <w:proofErr w:type="spellEnd"/>
      <w:r w:rsidRPr="49F5A527">
        <w:rPr>
          <w:rFonts w:eastAsiaTheme="minorEastAsia"/>
        </w:rPr>
        <w:t xml:space="preserve">-Bernstam F, Bernstam EV, Chen JL. </w:t>
      </w:r>
      <w:hyperlink r:id="rId53">
        <w:r w:rsidRPr="49F5A527">
          <w:rPr>
            <w:rStyle w:val="Hyperlink"/>
            <w:rFonts w:eastAsiaTheme="minorEastAsia"/>
          </w:rPr>
          <w:t>Recommendations for patient similarity classes: results of the AMIA 2019 workshop on defining patient similarity.</w:t>
        </w:r>
      </w:hyperlink>
      <w:r w:rsidRPr="49F5A527">
        <w:rPr>
          <w:rFonts w:eastAsiaTheme="minorEastAsia"/>
        </w:rPr>
        <w:t xml:space="preserve"> </w:t>
      </w:r>
      <w:r w:rsidRPr="49F5A527">
        <w:rPr>
          <w:rFonts w:eastAsiaTheme="minorEastAsia"/>
          <w:i/>
          <w:iCs/>
        </w:rPr>
        <w:t>JAMIA</w:t>
      </w:r>
      <w:r w:rsidRPr="49F5A527">
        <w:rPr>
          <w:rFonts w:eastAsiaTheme="minorEastAsia"/>
        </w:rPr>
        <w:t xml:space="preserve">. 2020. </w:t>
      </w:r>
    </w:p>
    <w:p w14:paraId="71030294" w14:textId="5108F63E" w:rsidR="00C64CCB" w:rsidRDefault="5CAFD03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rPr>
        <w:t xml:space="preserve">Turer DM, Good CH, Schilling BK, </w:t>
      </w:r>
      <w:r w:rsidRPr="49F5A527">
        <w:rPr>
          <w:rFonts w:eastAsiaTheme="minorEastAsia"/>
          <w:b/>
          <w:bCs/>
        </w:rPr>
        <w:t>Turer RW</w:t>
      </w:r>
      <w:r w:rsidRPr="49F5A527">
        <w:rPr>
          <w:rFonts w:eastAsiaTheme="minorEastAsia"/>
        </w:rPr>
        <w:t xml:space="preserve">, </w:t>
      </w:r>
      <w:proofErr w:type="spellStart"/>
      <w:r w:rsidRPr="49F5A527">
        <w:rPr>
          <w:rFonts w:eastAsiaTheme="minorEastAsia"/>
        </w:rPr>
        <w:t>Karlowsky</w:t>
      </w:r>
      <w:proofErr w:type="spellEnd"/>
      <w:r w:rsidRPr="49F5A527">
        <w:rPr>
          <w:rFonts w:eastAsiaTheme="minorEastAsia"/>
        </w:rPr>
        <w:t xml:space="preserve"> NR, </w:t>
      </w:r>
      <w:proofErr w:type="spellStart"/>
      <w:r w:rsidRPr="49F5A527">
        <w:rPr>
          <w:rFonts w:eastAsiaTheme="minorEastAsia"/>
        </w:rPr>
        <w:t>Dvoracek</w:t>
      </w:r>
      <w:proofErr w:type="spellEnd"/>
      <w:r w:rsidRPr="49F5A527">
        <w:rPr>
          <w:rFonts w:eastAsiaTheme="minorEastAsia"/>
        </w:rPr>
        <w:t xml:space="preserve"> LA, Ban H, Chang JS, Rubin JP. </w:t>
      </w:r>
      <w:hyperlink r:id="rId54" w:anchor="!">
        <w:r w:rsidRPr="49F5A527">
          <w:rPr>
            <w:rStyle w:val="Hyperlink"/>
            <w:rFonts w:eastAsiaTheme="minorEastAsia"/>
          </w:rPr>
          <w:t>Improved Testing and Design of Intubation Boxes During the COVID-19 Pandemic.</w:t>
        </w:r>
      </w:hyperlink>
      <w:r w:rsidRPr="49F5A527">
        <w:rPr>
          <w:rFonts w:eastAsiaTheme="minorEastAsia"/>
        </w:rPr>
        <w:t xml:space="preserve"> </w:t>
      </w:r>
      <w:r w:rsidRPr="49F5A527">
        <w:rPr>
          <w:rFonts w:eastAsiaTheme="minorEastAsia"/>
          <w:i/>
          <w:iCs/>
        </w:rPr>
        <w:t>Annals of Emergency Medicine</w:t>
      </w:r>
      <w:r w:rsidRPr="49F5A527">
        <w:rPr>
          <w:rFonts w:eastAsiaTheme="minorEastAsia"/>
        </w:rPr>
        <w:t xml:space="preserve">. 2020. </w:t>
      </w:r>
    </w:p>
    <w:p w14:paraId="1B86E87F" w14:textId="571E6DC7" w:rsidR="00C64CCB" w:rsidRDefault="5CAFD03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b/>
          <w:bCs/>
        </w:rPr>
        <w:t>Walsh CG</w:t>
      </w:r>
      <w:r w:rsidRPr="49F5A527">
        <w:rPr>
          <w:rFonts w:eastAsiaTheme="minorEastAsia"/>
        </w:rPr>
        <w:t xml:space="preserve">, </w:t>
      </w:r>
      <w:r w:rsidRPr="49F5A527">
        <w:rPr>
          <w:rFonts w:eastAsiaTheme="minorEastAsia"/>
          <w:b/>
          <w:bCs/>
        </w:rPr>
        <w:t>Unertl KM</w:t>
      </w:r>
      <w:r w:rsidRPr="49F5A527">
        <w:rPr>
          <w:rFonts w:eastAsiaTheme="minorEastAsia"/>
        </w:rPr>
        <w:t xml:space="preserve">, Ebert JS. </w:t>
      </w:r>
      <w:hyperlink r:id="rId55">
        <w:r w:rsidRPr="49F5A527">
          <w:rPr>
            <w:rStyle w:val="Hyperlink"/>
            <w:rFonts w:eastAsiaTheme="minorEastAsia"/>
          </w:rPr>
          <w:t>Rapid Supportive Response to a Traumatic “</w:t>
        </w:r>
        <w:proofErr w:type="spellStart"/>
        <w:r w:rsidRPr="49F5A527">
          <w:rPr>
            <w:rStyle w:val="Hyperlink"/>
            <w:rFonts w:eastAsiaTheme="minorEastAsia"/>
          </w:rPr>
          <w:t>Zoombombing</w:t>
        </w:r>
        <w:proofErr w:type="spellEnd"/>
        <w:r w:rsidRPr="49F5A527">
          <w:rPr>
            <w:rStyle w:val="Hyperlink"/>
            <w:rFonts w:eastAsiaTheme="minorEastAsia"/>
          </w:rPr>
          <w:t>” During the COVID-19 Pandemic.</w:t>
        </w:r>
      </w:hyperlink>
      <w:r w:rsidRPr="49F5A527">
        <w:rPr>
          <w:rFonts w:eastAsiaTheme="minorEastAsia"/>
        </w:rPr>
        <w:t xml:space="preserve"> </w:t>
      </w:r>
      <w:r w:rsidRPr="49F5A527">
        <w:rPr>
          <w:rFonts w:eastAsiaTheme="minorEastAsia"/>
          <w:i/>
          <w:iCs/>
        </w:rPr>
        <w:t xml:space="preserve">Academic Medicine. </w:t>
      </w:r>
      <w:r w:rsidRPr="49F5A527">
        <w:rPr>
          <w:rFonts w:eastAsiaTheme="minorEastAsia"/>
        </w:rPr>
        <w:t>2020.</w:t>
      </w:r>
    </w:p>
    <w:p w14:paraId="21920603" w14:textId="3E28F58C" w:rsidR="00C64CCB" w:rsidRDefault="5CAFD03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b/>
          <w:bCs/>
        </w:rPr>
        <w:t>Wanderer JP</w:t>
      </w:r>
      <w:r w:rsidRPr="49F5A527">
        <w:rPr>
          <w:rFonts w:eastAsiaTheme="minorEastAsia"/>
        </w:rPr>
        <w:t xml:space="preserve">, Nathan N. </w:t>
      </w:r>
      <w:hyperlink r:id="rId56">
        <w:r w:rsidRPr="49F5A527">
          <w:rPr>
            <w:rStyle w:val="Hyperlink"/>
            <w:rFonts w:eastAsiaTheme="minorEastAsia"/>
          </w:rPr>
          <w:t>Electroencephalography-Guided Anesthesia: EEG-</w:t>
        </w:r>
        <w:proofErr w:type="spellStart"/>
        <w:r w:rsidRPr="49F5A527">
          <w:rPr>
            <w:rStyle w:val="Hyperlink"/>
            <w:rFonts w:eastAsiaTheme="minorEastAsia"/>
          </w:rPr>
          <w:t>cellent</w:t>
        </w:r>
        <w:proofErr w:type="spellEnd"/>
        <w:r w:rsidRPr="49F5A527">
          <w:rPr>
            <w:rStyle w:val="Hyperlink"/>
            <w:rFonts w:eastAsiaTheme="minorEastAsia"/>
          </w:rPr>
          <w:t xml:space="preserve"> Monitors for Preventing Post-Op Delirium?</w:t>
        </w:r>
      </w:hyperlink>
      <w:r w:rsidRPr="49F5A527">
        <w:rPr>
          <w:rFonts w:eastAsiaTheme="minorEastAsia"/>
        </w:rPr>
        <w:t xml:space="preserve"> </w:t>
      </w:r>
      <w:r w:rsidRPr="49F5A527">
        <w:rPr>
          <w:rFonts w:eastAsiaTheme="minorEastAsia"/>
          <w:i/>
          <w:iCs/>
        </w:rPr>
        <w:t>Anesthesia &amp; Analgesia.</w:t>
      </w:r>
      <w:r w:rsidRPr="49F5A527">
        <w:rPr>
          <w:rFonts w:eastAsiaTheme="minorEastAsia"/>
        </w:rPr>
        <w:t xml:space="preserve"> 2020;131(3):708. </w:t>
      </w:r>
    </w:p>
    <w:p w14:paraId="79FD6B91" w14:textId="3763493F" w:rsidR="00C64CCB" w:rsidRDefault="5CAFD03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b/>
          <w:bCs/>
        </w:rPr>
        <w:t>Wanderer JP</w:t>
      </w:r>
      <w:r w:rsidRPr="49F5A527">
        <w:rPr>
          <w:rFonts w:eastAsiaTheme="minorEastAsia"/>
        </w:rPr>
        <w:t xml:space="preserve">, </w:t>
      </w:r>
      <w:proofErr w:type="spellStart"/>
      <w:r w:rsidRPr="49F5A527">
        <w:rPr>
          <w:rFonts w:eastAsiaTheme="minorEastAsia"/>
        </w:rPr>
        <w:t>Rathmell</w:t>
      </w:r>
      <w:proofErr w:type="spellEnd"/>
      <w:r w:rsidRPr="49F5A527">
        <w:rPr>
          <w:rFonts w:eastAsiaTheme="minorEastAsia"/>
        </w:rPr>
        <w:t xml:space="preserve"> JP. </w:t>
      </w:r>
      <w:hyperlink r:id="rId57">
        <w:r w:rsidRPr="49F5A527">
          <w:rPr>
            <w:rStyle w:val="Hyperlink"/>
            <w:rFonts w:eastAsiaTheme="minorEastAsia"/>
          </w:rPr>
          <w:t>Riding the Roller Coaster: Postoperative Blood Pressure and Myocardial Injury.</w:t>
        </w:r>
      </w:hyperlink>
      <w:r w:rsidRPr="49F5A527">
        <w:rPr>
          <w:rFonts w:eastAsiaTheme="minorEastAsia"/>
        </w:rPr>
        <w:t xml:space="preserve"> </w:t>
      </w:r>
      <w:r w:rsidRPr="49F5A527">
        <w:rPr>
          <w:rFonts w:eastAsiaTheme="minorEastAsia"/>
          <w:i/>
          <w:iCs/>
        </w:rPr>
        <w:t>Anesthesiology</w:t>
      </w:r>
      <w:r w:rsidRPr="49F5A527">
        <w:rPr>
          <w:rFonts w:eastAsiaTheme="minorEastAsia"/>
        </w:rPr>
        <w:t>. 2020;133(3</w:t>
      </w:r>
      <w:proofErr w:type="gramStart"/>
      <w:r w:rsidRPr="49F5A527">
        <w:rPr>
          <w:rFonts w:eastAsiaTheme="minorEastAsia"/>
        </w:rPr>
        <w:t>):A</w:t>
      </w:r>
      <w:proofErr w:type="gramEnd"/>
      <w:r w:rsidRPr="49F5A527">
        <w:rPr>
          <w:rFonts w:eastAsiaTheme="minorEastAsia"/>
        </w:rPr>
        <w:t>19.</w:t>
      </w:r>
    </w:p>
    <w:p w14:paraId="0A1488A6" w14:textId="7F632FF2" w:rsidR="00C64CCB" w:rsidRDefault="5CAFD03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b/>
          <w:bCs/>
        </w:rPr>
        <w:t>Warner JL</w:t>
      </w:r>
      <w:r w:rsidRPr="49F5A527">
        <w:rPr>
          <w:rFonts w:eastAsiaTheme="minorEastAsia"/>
        </w:rPr>
        <w:t xml:space="preserve">, Klemm JD. </w:t>
      </w:r>
      <w:hyperlink r:id="rId58">
        <w:r w:rsidRPr="49F5A527">
          <w:rPr>
            <w:rStyle w:val="Hyperlink"/>
            <w:rFonts w:eastAsiaTheme="minorEastAsia"/>
          </w:rPr>
          <w:t>Informatics Tools for Cancer Research and Care: Bridging the Gap Between Innovation and Implementation.</w:t>
        </w:r>
      </w:hyperlink>
      <w:r w:rsidRPr="49F5A527">
        <w:rPr>
          <w:rFonts w:eastAsiaTheme="minorEastAsia"/>
        </w:rPr>
        <w:t xml:space="preserve"> JCO</w:t>
      </w:r>
      <w:r w:rsidRPr="49F5A527">
        <w:rPr>
          <w:rFonts w:eastAsiaTheme="minorEastAsia"/>
          <w:i/>
          <w:iCs/>
        </w:rPr>
        <w:t xml:space="preserve"> Clinical Cancer Informatics.</w:t>
      </w:r>
      <w:r w:rsidRPr="49F5A527">
        <w:rPr>
          <w:rFonts w:eastAsiaTheme="minorEastAsia"/>
        </w:rPr>
        <w:t xml:space="preserve"> 2020(4):784-86.</w:t>
      </w:r>
    </w:p>
    <w:p w14:paraId="50CAFC3B" w14:textId="6AC0BD4E" w:rsidR="00C64CCB" w:rsidRDefault="5CAFD03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b/>
          <w:bCs/>
        </w:rPr>
        <w:t>Were MC</w:t>
      </w:r>
      <w:r w:rsidRPr="49F5A527">
        <w:rPr>
          <w:rFonts w:eastAsiaTheme="minorEastAsia"/>
        </w:rPr>
        <w:t xml:space="preserve">, Gong W, </w:t>
      </w:r>
      <w:proofErr w:type="spellStart"/>
      <w:r w:rsidRPr="49F5A527">
        <w:rPr>
          <w:rFonts w:eastAsiaTheme="minorEastAsia"/>
        </w:rPr>
        <w:t>Balirwa</w:t>
      </w:r>
      <w:proofErr w:type="spellEnd"/>
      <w:r w:rsidRPr="49F5A527">
        <w:rPr>
          <w:rFonts w:eastAsiaTheme="minorEastAsia"/>
        </w:rPr>
        <w:t xml:space="preserve"> P, </w:t>
      </w:r>
      <w:proofErr w:type="spellStart"/>
      <w:r w:rsidRPr="49F5A527">
        <w:rPr>
          <w:rFonts w:eastAsiaTheme="minorEastAsia"/>
        </w:rPr>
        <w:t>Balugaba</w:t>
      </w:r>
      <w:proofErr w:type="spellEnd"/>
      <w:r w:rsidRPr="49F5A527">
        <w:rPr>
          <w:rFonts w:eastAsiaTheme="minorEastAsia"/>
        </w:rPr>
        <w:t xml:space="preserve"> BE, Yeung A, Pierce L, Ingles D, Kim Y, Shepherd BE. </w:t>
      </w:r>
      <w:hyperlink r:id="rId59">
        <w:r w:rsidRPr="49F5A527">
          <w:rPr>
            <w:rStyle w:val="Hyperlink"/>
            <w:rFonts w:eastAsiaTheme="minorEastAsia"/>
          </w:rPr>
          <w:t xml:space="preserve">Coverage of IMIA-recommended Competencies by </w:t>
        </w:r>
        <w:proofErr w:type="gramStart"/>
        <w:r w:rsidRPr="49F5A527">
          <w:rPr>
            <w:rStyle w:val="Hyperlink"/>
            <w:rFonts w:eastAsiaTheme="minorEastAsia"/>
          </w:rPr>
          <w:t>Masters in Health Informatics</w:t>
        </w:r>
        <w:proofErr w:type="gramEnd"/>
        <w:r w:rsidRPr="49F5A527">
          <w:rPr>
            <w:rStyle w:val="Hyperlink"/>
            <w:rFonts w:eastAsiaTheme="minorEastAsia"/>
          </w:rPr>
          <w:t xml:space="preserve"> Degree Programs in East Africa.</w:t>
        </w:r>
      </w:hyperlink>
      <w:r w:rsidRPr="49F5A527">
        <w:rPr>
          <w:rFonts w:eastAsiaTheme="minorEastAsia"/>
        </w:rPr>
        <w:t xml:space="preserve"> </w:t>
      </w:r>
      <w:r w:rsidRPr="49F5A527">
        <w:rPr>
          <w:rFonts w:eastAsiaTheme="minorEastAsia"/>
          <w:i/>
          <w:iCs/>
        </w:rPr>
        <w:t>International Journal of Medical Informatics</w:t>
      </w:r>
      <w:r w:rsidRPr="49F5A527">
        <w:rPr>
          <w:rFonts w:eastAsiaTheme="minorEastAsia"/>
        </w:rPr>
        <w:t>. 2020;143(104265).</w:t>
      </w:r>
    </w:p>
    <w:p w14:paraId="52BCD432" w14:textId="77777777" w:rsidR="00716F46" w:rsidRPr="00716F46" w:rsidRDefault="00716F46" w:rsidP="00716F46"/>
    <w:p w14:paraId="4F9E9D64" w14:textId="372D0C32" w:rsidR="00B73319" w:rsidRDefault="00B73319" w:rsidP="00F616A3">
      <w:pPr>
        <w:pStyle w:val="Heading3"/>
      </w:pPr>
      <w:r>
        <w:t>August 2020</w:t>
      </w:r>
    </w:p>
    <w:p w14:paraId="0CFAC9DA" w14:textId="32B3DE31" w:rsidR="00866566" w:rsidRDefault="78DCF05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rPr>
        <w:t xml:space="preserve">Aubert CE, </w:t>
      </w:r>
      <w:proofErr w:type="spellStart"/>
      <w:r w:rsidRPr="49F5A527">
        <w:rPr>
          <w:rFonts w:eastAsiaTheme="minorEastAsia"/>
        </w:rPr>
        <w:t>Schnipper</w:t>
      </w:r>
      <w:proofErr w:type="spellEnd"/>
      <w:r w:rsidRPr="49F5A527">
        <w:rPr>
          <w:rFonts w:eastAsiaTheme="minorEastAsia"/>
        </w:rPr>
        <w:t xml:space="preserve"> JL, Fankhauser N, Marques-Vidal P, Stirnemann J, Auerbach AD, </w:t>
      </w:r>
      <w:proofErr w:type="spellStart"/>
      <w:r w:rsidRPr="49F5A527">
        <w:rPr>
          <w:rFonts w:eastAsiaTheme="minorEastAsia"/>
        </w:rPr>
        <w:t>Zimlichman</w:t>
      </w:r>
      <w:proofErr w:type="spellEnd"/>
      <w:r w:rsidRPr="49F5A527">
        <w:rPr>
          <w:rFonts w:eastAsiaTheme="minorEastAsia"/>
        </w:rPr>
        <w:t xml:space="preserve"> E, </w:t>
      </w:r>
      <w:r w:rsidRPr="49F5A527">
        <w:rPr>
          <w:rFonts w:eastAsiaTheme="minorEastAsia"/>
          <w:b/>
          <w:bCs/>
        </w:rPr>
        <w:t>Kripalani S</w:t>
      </w:r>
      <w:r w:rsidRPr="49F5A527">
        <w:rPr>
          <w:rFonts w:eastAsiaTheme="minorEastAsia"/>
        </w:rPr>
        <w:t xml:space="preserve">, Vasilevskis EE, Robinson E, </w:t>
      </w:r>
      <w:proofErr w:type="spellStart"/>
      <w:r w:rsidRPr="49F5A527">
        <w:rPr>
          <w:rFonts w:eastAsiaTheme="minorEastAsia"/>
        </w:rPr>
        <w:t>Metlay</w:t>
      </w:r>
      <w:proofErr w:type="spellEnd"/>
      <w:r w:rsidRPr="49F5A527">
        <w:rPr>
          <w:rFonts w:eastAsiaTheme="minorEastAsia"/>
        </w:rPr>
        <w:t xml:space="preserve"> J, Fletcher GS, </w:t>
      </w:r>
      <w:proofErr w:type="spellStart"/>
      <w:r w:rsidRPr="49F5A527">
        <w:rPr>
          <w:rFonts w:eastAsiaTheme="minorEastAsia"/>
        </w:rPr>
        <w:t>Limacher</w:t>
      </w:r>
      <w:proofErr w:type="spellEnd"/>
      <w:r w:rsidRPr="49F5A527">
        <w:rPr>
          <w:rFonts w:eastAsiaTheme="minorEastAsia"/>
        </w:rPr>
        <w:t xml:space="preserve"> A, </w:t>
      </w:r>
      <w:proofErr w:type="spellStart"/>
      <w:r w:rsidRPr="49F5A527">
        <w:rPr>
          <w:rFonts w:eastAsiaTheme="minorEastAsia"/>
        </w:rPr>
        <w:t>Donzé</w:t>
      </w:r>
      <w:proofErr w:type="spellEnd"/>
      <w:r w:rsidRPr="49F5A527">
        <w:rPr>
          <w:rFonts w:eastAsiaTheme="minorEastAsia"/>
        </w:rPr>
        <w:t xml:space="preserve"> J. </w:t>
      </w:r>
      <w:hyperlink r:id="rId60">
        <w:r w:rsidRPr="49F5A527">
          <w:rPr>
            <w:rStyle w:val="Hyperlink"/>
            <w:rFonts w:eastAsiaTheme="minorEastAsia"/>
          </w:rPr>
          <w:t>Association of patterns of multimorbidity with length of stay: A multinational observational study</w:t>
        </w:r>
      </w:hyperlink>
      <w:r w:rsidRPr="49F5A527">
        <w:rPr>
          <w:rFonts w:eastAsiaTheme="minorEastAsia"/>
        </w:rPr>
        <w:t xml:space="preserve">. </w:t>
      </w:r>
      <w:r w:rsidRPr="49F5A527">
        <w:rPr>
          <w:rFonts w:eastAsiaTheme="minorEastAsia"/>
          <w:i/>
          <w:iCs/>
        </w:rPr>
        <w:t>Medicine.</w:t>
      </w:r>
      <w:r w:rsidRPr="49F5A527">
        <w:rPr>
          <w:rFonts w:eastAsiaTheme="minorEastAsia"/>
        </w:rPr>
        <w:t xml:space="preserve"> 2020;99(34</w:t>
      </w:r>
      <w:proofErr w:type="gramStart"/>
      <w:r w:rsidRPr="49F5A527">
        <w:rPr>
          <w:rFonts w:eastAsiaTheme="minorEastAsia"/>
        </w:rPr>
        <w:t>):e</w:t>
      </w:r>
      <w:proofErr w:type="gramEnd"/>
      <w:r w:rsidRPr="49F5A527">
        <w:rPr>
          <w:rFonts w:eastAsiaTheme="minorEastAsia"/>
        </w:rPr>
        <w:t xml:space="preserve">21650. </w:t>
      </w:r>
    </w:p>
    <w:p w14:paraId="0C1E7A87" w14:textId="60F5762F" w:rsidR="00866566" w:rsidRDefault="78DCF05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rPr>
        <w:t xml:space="preserve">Auerbach A, O'Leary KJ, </w:t>
      </w:r>
      <w:proofErr w:type="spellStart"/>
      <w:r w:rsidRPr="49F5A527">
        <w:rPr>
          <w:rFonts w:eastAsiaTheme="minorEastAsia"/>
        </w:rPr>
        <w:t>Greysen</w:t>
      </w:r>
      <w:proofErr w:type="spellEnd"/>
      <w:r w:rsidRPr="49F5A527">
        <w:rPr>
          <w:rFonts w:eastAsiaTheme="minorEastAsia"/>
        </w:rPr>
        <w:t xml:space="preserve"> SR, Harrison JD, </w:t>
      </w:r>
      <w:r w:rsidRPr="49F5A527">
        <w:rPr>
          <w:rFonts w:eastAsiaTheme="minorEastAsia"/>
          <w:b/>
          <w:bCs/>
        </w:rPr>
        <w:t>Kripalani S</w:t>
      </w:r>
      <w:r w:rsidRPr="49F5A527">
        <w:rPr>
          <w:rFonts w:eastAsiaTheme="minorEastAsia"/>
        </w:rPr>
        <w:t xml:space="preserve">, </w:t>
      </w:r>
      <w:proofErr w:type="spellStart"/>
      <w:r w:rsidRPr="49F5A527">
        <w:rPr>
          <w:rFonts w:eastAsiaTheme="minorEastAsia"/>
        </w:rPr>
        <w:t>Ruhnke</w:t>
      </w:r>
      <w:proofErr w:type="spellEnd"/>
      <w:r w:rsidRPr="49F5A527">
        <w:rPr>
          <w:rFonts w:eastAsiaTheme="minorEastAsia"/>
        </w:rPr>
        <w:t xml:space="preserve"> GW, Vasilevskis EE, </w:t>
      </w:r>
      <w:proofErr w:type="spellStart"/>
      <w:r w:rsidRPr="49F5A527">
        <w:rPr>
          <w:rFonts w:eastAsiaTheme="minorEastAsia"/>
        </w:rPr>
        <w:t>Maselli</w:t>
      </w:r>
      <w:proofErr w:type="spellEnd"/>
      <w:r w:rsidRPr="49F5A527">
        <w:rPr>
          <w:rFonts w:eastAsiaTheme="minorEastAsia"/>
        </w:rPr>
        <w:t xml:space="preserve"> J, Fang MC, Herzig SJ, Lee T. </w:t>
      </w:r>
      <w:hyperlink r:id="rId61" w:anchor="article-files">
        <w:r w:rsidRPr="49F5A527">
          <w:rPr>
            <w:rStyle w:val="Hyperlink"/>
            <w:rFonts w:eastAsiaTheme="minorEastAsia"/>
          </w:rPr>
          <w:t>Hospital Ward Adaptation During the COVID-19 Pandemic: A National Survey of Academic Medical Centers.</w:t>
        </w:r>
      </w:hyperlink>
      <w:r w:rsidRPr="49F5A527">
        <w:rPr>
          <w:rFonts w:eastAsiaTheme="minorEastAsia"/>
        </w:rPr>
        <w:t xml:space="preserve"> </w:t>
      </w:r>
      <w:r w:rsidRPr="49F5A527">
        <w:rPr>
          <w:rFonts w:eastAsiaTheme="minorEastAsia"/>
          <w:i/>
          <w:iCs/>
        </w:rPr>
        <w:t>J. Hosp. Med.</w:t>
      </w:r>
      <w:r w:rsidRPr="49F5A527">
        <w:rPr>
          <w:rFonts w:eastAsiaTheme="minorEastAsia"/>
        </w:rPr>
        <w:t xml:space="preserve"> 2020;5(8):483-488.  </w:t>
      </w:r>
    </w:p>
    <w:p w14:paraId="084F47B7" w14:textId="3373A7CF" w:rsidR="00866566" w:rsidRDefault="78DCF05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rPr>
        <w:t xml:space="preserve">Dunham WC, Lombard FW, Edwards DA, Shi Y, Shotwell MS, Siegrist K, Eagle SS, Pretorius M, McEvoy MD, Gillaspie EA, Nesbitt JC, </w:t>
      </w:r>
      <w:r w:rsidRPr="49F5A527">
        <w:rPr>
          <w:rFonts w:eastAsiaTheme="minorEastAsia"/>
          <w:b/>
          <w:bCs/>
        </w:rPr>
        <w:t>Wanderer JP</w:t>
      </w:r>
      <w:r w:rsidRPr="49F5A527">
        <w:rPr>
          <w:rFonts w:eastAsiaTheme="minorEastAsia"/>
        </w:rPr>
        <w:t xml:space="preserve">, </w:t>
      </w:r>
      <w:proofErr w:type="spellStart"/>
      <w:r w:rsidRPr="49F5A527">
        <w:rPr>
          <w:rFonts w:eastAsiaTheme="minorEastAsia"/>
        </w:rPr>
        <w:t>Kertai</w:t>
      </w:r>
      <w:proofErr w:type="spellEnd"/>
      <w:r w:rsidRPr="49F5A527">
        <w:rPr>
          <w:rFonts w:eastAsiaTheme="minorEastAsia"/>
        </w:rPr>
        <w:t xml:space="preserve"> MD. </w:t>
      </w:r>
      <w:hyperlink r:id="rId62">
        <w:r w:rsidRPr="49F5A527">
          <w:rPr>
            <w:rStyle w:val="Hyperlink"/>
            <w:rFonts w:eastAsiaTheme="minorEastAsia"/>
          </w:rPr>
          <w:t>Effect of Regional Analgesia Techniques on Opioid Consumption and Length of Stay After Thoracic Surgery.</w:t>
        </w:r>
      </w:hyperlink>
      <w:r w:rsidRPr="49F5A527">
        <w:rPr>
          <w:rFonts w:eastAsiaTheme="minorEastAsia"/>
        </w:rPr>
        <w:t xml:space="preserve"> </w:t>
      </w:r>
      <w:r w:rsidRPr="49F5A527">
        <w:rPr>
          <w:rFonts w:eastAsiaTheme="minorEastAsia"/>
          <w:i/>
          <w:iCs/>
        </w:rPr>
        <w:t xml:space="preserve">Semin </w:t>
      </w:r>
      <w:proofErr w:type="spellStart"/>
      <w:r w:rsidRPr="49F5A527">
        <w:rPr>
          <w:rFonts w:eastAsiaTheme="minorEastAsia"/>
          <w:i/>
          <w:iCs/>
        </w:rPr>
        <w:t>Cardiothorac</w:t>
      </w:r>
      <w:proofErr w:type="spellEnd"/>
      <w:r w:rsidRPr="49F5A527">
        <w:rPr>
          <w:rFonts w:eastAsiaTheme="minorEastAsia"/>
          <w:i/>
          <w:iCs/>
        </w:rPr>
        <w:t xml:space="preserve"> </w:t>
      </w:r>
      <w:proofErr w:type="spellStart"/>
      <w:r w:rsidRPr="49F5A527">
        <w:rPr>
          <w:rFonts w:eastAsiaTheme="minorEastAsia"/>
          <w:i/>
          <w:iCs/>
        </w:rPr>
        <w:t>Vasc</w:t>
      </w:r>
      <w:proofErr w:type="spellEnd"/>
      <w:r w:rsidRPr="49F5A527">
        <w:rPr>
          <w:rFonts w:eastAsiaTheme="minorEastAsia"/>
          <w:i/>
          <w:iCs/>
        </w:rPr>
        <w:t xml:space="preserve"> </w:t>
      </w:r>
      <w:proofErr w:type="spellStart"/>
      <w:r w:rsidRPr="49F5A527">
        <w:rPr>
          <w:rFonts w:eastAsiaTheme="minorEastAsia"/>
          <w:i/>
          <w:iCs/>
        </w:rPr>
        <w:t>Anesth</w:t>
      </w:r>
      <w:proofErr w:type="spellEnd"/>
      <w:r w:rsidRPr="49F5A527">
        <w:rPr>
          <w:rFonts w:eastAsiaTheme="minorEastAsia"/>
          <w:i/>
          <w:iCs/>
        </w:rPr>
        <w:t>.</w:t>
      </w:r>
      <w:r w:rsidRPr="49F5A527">
        <w:rPr>
          <w:rFonts w:eastAsiaTheme="minorEastAsia"/>
        </w:rPr>
        <w:t xml:space="preserve"> 2020. </w:t>
      </w:r>
    </w:p>
    <w:p w14:paraId="647EF392" w14:textId="42448184" w:rsidR="00866566" w:rsidRDefault="78DCF052" w:rsidP="49F5A527">
      <w:pPr>
        <w:widowControl w:val="0"/>
        <w:autoSpaceDE w:val="0"/>
        <w:autoSpaceDN w:val="0"/>
        <w:adjustRightInd w:val="0"/>
        <w:spacing w:after="0" w:line="240" w:lineRule="auto"/>
        <w:ind w:left="720" w:hanging="720"/>
        <w:rPr>
          <w:rFonts w:eastAsiaTheme="minorEastAsia"/>
        </w:rPr>
      </w:pPr>
      <w:proofErr w:type="spellStart"/>
      <w:r w:rsidRPr="49F5A527">
        <w:rPr>
          <w:rFonts w:eastAsiaTheme="minorEastAsia"/>
        </w:rPr>
        <w:t>Gesicho</w:t>
      </w:r>
      <w:proofErr w:type="spellEnd"/>
      <w:r w:rsidRPr="49F5A527">
        <w:rPr>
          <w:rFonts w:eastAsiaTheme="minorEastAsia"/>
        </w:rPr>
        <w:t xml:space="preserve"> M, Babic A, </w:t>
      </w:r>
      <w:r w:rsidRPr="49F5A527">
        <w:rPr>
          <w:rFonts w:eastAsiaTheme="minorEastAsia"/>
          <w:b/>
          <w:bCs/>
        </w:rPr>
        <w:t>Were M</w:t>
      </w:r>
      <w:r w:rsidRPr="49F5A527">
        <w:rPr>
          <w:rFonts w:eastAsiaTheme="minorEastAsia"/>
        </w:rPr>
        <w:t xml:space="preserve">. </w:t>
      </w:r>
      <w:hyperlink r:id="rId63">
        <w:r w:rsidRPr="49F5A527">
          <w:rPr>
            <w:rStyle w:val="Hyperlink"/>
            <w:rFonts w:eastAsiaTheme="minorEastAsia"/>
          </w:rPr>
          <w:t>Evaluating performance of health care facilities at meeting HIV-indicator reporting requirements in Kenya: An application of K-means clustering algorithm [preprint].</w:t>
        </w:r>
      </w:hyperlink>
      <w:r w:rsidRPr="49F5A527">
        <w:rPr>
          <w:rFonts w:eastAsiaTheme="minorEastAsia"/>
        </w:rPr>
        <w:t xml:space="preserve"> 2020. </w:t>
      </w:r>
    </w:p>
    <w:p w14:paraId="75531BCD" w14:textId="11BAF2FC" w:rsidR="00866566" w:rsidRDefault="78DCF052" w:rsidP="49F5A527">
      <w:pPr>
        <w:widowControl w:val="0"/>
        <w:autoSpaceDE w:val="0"/>
        <w:autoSpaceDN w:val="0"/>
        <w:adjustRightInd w:val="0"/>
        <w:spacing w:after="0" w:line="240" w:lineRule="auto"/>
        <w:ind w:left="720" w:hanging="720"/>
        <w:rPr>
          <w:rFonts w:eastAsiaTheme="minorEastAsia"/>
        </w:rPr>
      </w:pPr>
      <w:proofErr w:type="spellStart"/>
      <w:r w:rsidRPr="49F5A527">
        <w:rPr>
          <w:rFonts w:eastAsiaTheme="minorEastAsia"/>
        </w:rPr>
        <w:t>Huth</w:t>
      </w:r>
      <w:proofErr w:type="spellEnd"/>
      <w:r w:rsidRPr="49F5A527">
        <w:rPr>
          <w:rFonts w:eastAsiaTheme="minorEastAsia"/>
        </w:rPr>
        <w:t xml:space="preserve"> HB, </w:t>
      </w:r>
      <w:proofErr w:type="spellStart"/>
      <w:r w:rsidRPr="49F5A527">
        <w:rPr>
          <w:rFonts w:eastAsiaTheme="minorEastAsia"/>
        </w:rPr>
        <w:t>Skeens</w:t>
      </w:r>
      <w:proofErr w:type="spellEnd"/>
      <w:r w:rsidRPr="49F5A527">
        <w:rPr>
          <w:rFonts w:eastAsiaTheme="minorEastAsia"/>
        </w:rPr>
        <w:t xml:space="preserve"> R, </w:t>
      </w:r>
      <w:r w:rsidRPr="49F5A527">
        <w:rPr>
          <w:rFonts w:eastAsiaTheme="minorEastAsia"/>
          <w:b/>
          <w:bCs/>
        </w:rPr>
        <w:t>Anders S</w:t>
      </w:r>
      <w:r w:rsidRPr="49F5A527">
        <w:rPr>
          <w:rFonts w:eastAsiaTheme="minorEastAsia"/>
        </w:rPr>
        <w:t xml:space="preserve">, Herzberg S, Simpson C, </w:t>
      </w:r>
      <w:r w:rsidRPr="49F5A527">
        <w:rPr>
          <w:rFonts w:eastAsiaTheme="minorEastAsia"/>
          <w:b/>
          <w:bCs/>
        </w:rPr>
        <w:t>Novak L</w:t>
      </w:r>
      <w:r w:rsidRPr="49F5A527">
        <w:rPr>
          <w:rFonts w:eastAsiaTheme="minorEastAsia"/>
        </w:rPr>
        <w:t xml:space="preserve">, </w:t>
      </w:r>
      <w:r w:rsidRPr="49F5A527">
        <w:rPr>
          <w:rFonts w:eastAsiaTheme="minorEastAsia"/>
          <w:b/>
          <w:bCs/>
        </w:rPr>
        <w:t>Jackson GP</w:t>
      </w:r>
      <w:r w:rsidRPr="49F5A527">
        <w:rPr>
          <w:rFonts w:eastAsiaTheme="minorEastAsia"/>
        </w:rPr>
        <w:t xml:space="preserve">. </w:t>
      </w:r>
      <w:hyperlink r:id="rId64">
        <w:r w:rsidRPr="49F5A527">
          <w:rPr>
            <w:rStyle w:val="Hyperlink"/>
            <w:rFonts w:eastAsiaTheme="minorEastAsia"/>
          </w:rPr>
          <w:t xml:space="preserve">Health Management in the </w:t>
        </w:r>
        <w:r w:rsidRPr="49F5A527">
          <w:rPr>
            <w:rStyle w:val="Hyperlink"/>
            <w:rFonts w:eastAsiaTheme="minorEastAsia"/>
          </w:rPr>
          <w:lastRenderedPageBreak/>
          <w:t>Home: A Qualitative Study of Pregnant Women and Their Caregivers.</w:t>
        </w:r>
      </w:hyperlink>
      <w:r w:rsidRPr="49F5A527">
        <w:rPr>
          <w:rFonts w:eastAsiaTheme="minorEastAsia"/>
        </w:rPr>
        <w:t xml:space="preserve"> </w:t>
      </w:r>
      <w:r w:rsidRPr="49F5A527">
        <w:rPr>
          <w:rFonts w:eastAsiaTheme="minorEastAsia"/>
          <w:i/>
          <w:iCs/>
        </w:rPr>
        <w:t>Journal of Patient Experience.</w:t>
      </w:r>
      <w:r w:rsidRPr="49F5A527">
        <w:rPr>
          <w:rFonts w:eastAsiaTheme="minorEastAsia"/>
        </w:rPr>
        <w:t xml:space="preserve"> 2020.</w:t>
      </w:r>
    </w:p>
    <w:p w14:paraId="672C5006" w14:textId="7F2E80AA" w:rsidR="00DB08DD" w:rsidRDefault="6DC54452" w:rsidP="49F5A527">
      <w:pPr>
        <w:widowControl w:val="0"/>
        <w:autoSpaceDE w:val="0"/>
        <w:autoSpaceDN w:val="0"/>
        <w:adjustRightInd w:val="0"/>
        <w:spacing w:after="0" w:line="240" w:lineRule="auto"/>
        <w:ind w:left="720" w:hanging="720"/>
        <w:rPr>
          <w:rFonts w:eastAsiaTheme="minorEastAsia"/>
        </w:rPr>
      </w:pPr>
      <w:proofErr w:type="spellStart"/>
      <w:r w:rsidRPr="49F5A527">
        <w:rPr>
          <w:rFonts w:eastAsiaTheme="minorEastAsia"/>
        </w:rPr>
        <w:t>Kolhe</w:t>
      </w:r>
      <w:proofErr w:type="spellEnd"/>
      <w:r w:rsidRPr="49F5A527">
        <w:rPr>
          <w:rFonts w:eastAsiaTheme="minorEastAsia"/>
        </w:rPr>
        <w:t xml:space="preserve"> R, Mondal A, Kota V, </w:t>
      </w:r>
      <w:proofErr w:type="spellStart"/>
      <w:r w:rsidRPr="49F5A527">
        <w:rPr>
          <w:rFonts w:eastAsiaTheme="minorEastAsia"/>
        </w:rPr>
        <w:t>Sahajpal</w:t>
      </w:r>
      <w:proofErr w:type="spellEnd"/>
      <w:r w:rsidRPr="49F5A527">
        <w:rPr>
          <w:rFonts w:eastAsiaTheme="minorEastAsia"/>
        </w:rPr>
        <w:t xml:space="preserve"> N, Ahluwalia M, </w:t>
      </w:r>
      <w:proofErr w:type="spellStart"/>
      <w:r w:rsidRPr="49F5A527">
        <w:rPr>
          <w:rFonts w:eastAsiaTheme="minorEastAsia"/>
        </w:rPr>
        <w:t>Njau</w:t>
      </w:r>
      <w:proofErr w:type="spellEnd"/>
      <w:r w:rsidRPr="49F5A527">
        <w:rPr>
          <w:rFonts w:eastAsiaTheme="minorEastAsia"/>
        </w:rPr>
        <w:t xml:space="preserve"> A, </w:t>
      </w:r>
      <w:proofErr w:type="spellStart"/>
      <w:r w:rsidRPr="49F5A527">
        <w:rPr>
          <w:rFonts w:eastAsiaTheme="minorEastAsia"/>
        </w:rPr>
        <w:t>Weeraratne</w:t>
      </w:r>
      <w:proofErr w:type="spellEnd"/>
      <w:r w:rsidRPr="49F5A527">
        <w:rPr>
          <w:rFonts w:eastAsiaTheme="minorEastAsia"/>
        </w:rPr>
        <w:t xml:space="preserve"> D, Arriaga Y, </w:t>
      </w:r>
      <w:proofErr w:type="spellStart"/>
      <w:r w:rsidRPr="49F5A527">
        <w:rPr>
          <w:rFonts w:eastAsiaTheme="minorEastAsia"/>
        </w:rPr>
        <w:t>Brotman</w:t>
      </w:r>
      <w:proofErr w:type="spellEnd"/>
      <w:r w:rsidRPr="49F5A527">
        <w:rPr>
          <w:rFonts w:eastAsiaTheme="minorEastAsia"/>
        </w:rPr>
        <w:t xml:space="preserve"> D, </w:t>
      </w:r>
      <w:r w:rsidRPr="49F5A527">
        <w:rPr>
          <w:rFonts w:eastAsiaTheme="minorEastAsia"/>
          <w:b/>
          <w:bCs/>
        </w:rPr>
        <w:t>Jackson G</w:t>
      </w:r>
      <w:r w:rsidRPr="49F5A527">
        <w:rPr>
          <w:rFonts w:eastAsiaTheme="minorEastAsia"/>
        </w:rPr>
        <w:t xml:space="preserve">, </w:t>
      </w:r>
      <w:proofErr w:type="spellStart"/>
      <w:r w:rsidRPr="49F5A527">
        <w:rPr>
          <w:rFonts w:eastAsiaTheme="minorEastAsia"/>
        </w:rPr>
        <w:t>Snowdon</w:t>
      </w:r>
      <w:proofErr w:type="spellEnd"/>
      <w:r w:rsidRPr="49F5A527">
        <w:rPr>
          <w:rFonts w:eastAsiaTheme="minorEastAsia"/>
        </w:rPr>
        <w:t xml:space="preserve"> J. </w:t>
      </w:r>
      <w:hyperlink r:id="rId65">
        <w:r w:rsidRPr="49F5A527">
          <w:rPr>
            <w:rStyle w:val="Hyperlink"/>
            <w:rFonts w:eastAsiaTheme="minorEastAsia"/>
          </w:rPr>
          <w:t>Abstract 6579: Clinical utility of comprehensive genomic testing with artificial-intelligence-based analysis to identify targetable sub-clonal events in relapsed acute myeloid leukemia (AML).</w:t>
        </w:r>
      </w:hyperlink>
      <w:r w:rsidRPr="49F5A527">
        <w:rPr>
          <w:rFonts w:eastAsiaTheme="minorEastAsia"/>
        </w:rPr>
        <w:t xml:space="preserve"> </w:t>
      </w:r>
      <w:r w:rsidRPr="49F5A527">
        <w:rPr>
          <w:rFonts w:eastAsiaTheme="minorEastAsia"/>
          <w:i/>
          <w:iCs/>
        </w:rPr>
        <w:t>Cancer Res.</w:t>
      </w:r>
      <w:r w:rsidRPr="49F5A527">
        <w:rPr>
          <w:rFonts w:eastAsiaTheme="minorEastAsia"/>
        </w:rPr>
        <w:t xml:space="preserve"> 2020;80(16 Supplement). </w:t>
      </w:r>
    </w:p>
    <w:p w14:paraId="2A06E347" w14:textId="35BC128E" w:rsidR="00DB08DD" w:rsidRDefault="6DC54452" w:rsidP="49F5A527">
      <w:pPr>
        <w:widowControl w:val="0"/>
        <w:autoSpaceDE w:val="0"/>
        <w:autoSpaceDN w:val="0"/>
        <w:adjustRightInd w:val="0"/>
        <w:spacing w:after="0" w:line="240" w:lineRule="auto"/>
        <w:ind w:left="720" w:hanging="720"/>
        <w:rPr>
          <w:rFonts w:eastAsiaTheme="minorEastAsia"/>
        </w:rPr>
      </w:pPr>
      <w:proofErr w:type="spellStart"/>
      <w:r w:rsidRPr="49F5A527">
        <w:rPr>
          <w:rFonts w:eastAsiaTheme="minorEastAsia"/>
        </w:rPr>
        <w:t>Kolhe</w:t>
      </w:r>
      <w:proofErr w:type="spellEnd"/>
      <w:r w:rsidRPr="49F5A527">
        <w:rPr>
          <w:rFonts w:eastAsiaTheme="minorEastAsia"/>
        </w:rPr>
        <w:t xml:space="preserve"> R, Mondal A, </w:t>
      </w:r>
      <w:proofErr w:type="spellStart"/>
      <w:r w:rsidRPr="49F5A527">
        <w:rPr>
          <w:rFonts w:eastAsiaTheme="minorEastAsia"/>
        </w:rPr>
        <w:t>Sahajpal</w:t>
      </w:r>
      <w:proofErr w:type="spellEnd"/>
      <w:r w:rsidRPr="49F5A527">
        <w:rPr>
          <w:rFonts w:eastAsiaTheme="minorEastAsia"/>
        </w:rPr>
        <w:t xml:space="preserve"> N, Ahluwalia M, Arriaga Y, </w:t>
      </w:r>
      <w:proofErr w:type="spellStart"/>
      <w:r w:rsidRPr="49F5A527">
        <w:rPr>
          <w:rFonts w:eastAsiaTheme="minorEastAsia"/>
        </w:rPr>
        <w:t>Njau</w:t>
      </w:r>
      <w:proofErr w:type="spellEnd"/>
      <w:r w:rsidRPr="49F5A527">
        <w:rPr>
          <w:rFonts w:eastAsiaTheme="minorEastAsia"/>
        </w:rPr>
        <w:t xml:space="preserve"> A, </w:t>
      </w:r>
      <w:proofErr w:type="spellStart"/>
      <w:r w:rsidRPr="49F5A527">
        <w:rPr>
          <w:rFonts w:eastAsiaTheme="minorEastAsia"/>
        </w:rPr>
        <w:t>Brotman</w:t>
      </w:r>
      <w:proofErr w:type="spellEnd"/>
      <w:r w:rsidRPr="49F5A527">
        <w:rPr>
          <w:rFonts w:eastAsiaTheme="minorEastAsia"/>
        </w:rPr>
        <w:t xml:space="preserve"> D, </w:t>
      </w:r>
      <w:proofErr w:type="spellStart"/>
      <w:r w:rsidRPr="49F5A527">
        <w:rPr>
          <w:rFonts w:eastAsiaTheme="minorEastAsia"/>
        </w:rPr>
        <w:t>Snowdon</w:t>
      </w:r>
      <w:proofErr w:type="spellEnd"/>
      <w:r w:rsidRPr="49F5A527">
        <w:rPr>
          <w:rFonts w:eastAsiaTheme="minorEastAsia"/>
        </w:rPr>
        <w:t xml:space="preserve"> J, </w:t>
      </w:r>
      <w:r w:rsidRPr="49F5A527">
        <w:rPr>
          <w:rFonts w:eastAsiaTheme="minorEastAsia"/>
          <w:b/>
          <w:bCs/>
        </w:rPr>
        <w:t>Jackson G</w:t>
      </w:r>
      <w:r w:rsidRPr="49F5A527">
        <w:rPr>
          <w:rFonts w:eastAsiaTheme="minorEastAsia"/>
        </w:rPr>
        <w:t xml:space="preserve">, </w:t>
      </w:r>
      <w:proofErr w:type="spellStart"/>
      <w:r w:rsidRPr="49F5A527">
        <w:rPr>
          <w:rFonts w:eastAsiaTheme="minorEastAsia"/>
        </w:rPr>
        <w:t>Weeraratne</w:t>
      </w:r>
      <w:proofErr w:type="spellEnd"/>
      <w:r w:rsidRPr="49F5A527">
        <w:rPr>
          <w:rFonts w:eastAsiaTheme="minorEastAsia"/>
        </w:rPr>
        <w:t xml:space="preserve"> D. </w:t>
      </w:r>
      <w:hyperlink r:id="rId66">
        <w:r w:rsidRPr="49F5A527">
          <w:rPr>
            <w:rStyle w:val="Hyperlink"/>
            <w:rFonts w:eastAsiaTheme="minorEastAsia"/>
          </w:rPr>
          <w:t>Abstract 4105: Co-existing ESR1 D538G mutation and ESR1-CCDC170 fusion in a patient with metastatic hormone receptor positive breast cancer with progression after hormonal therapy.</w:t>
        </w:r>
      </w:hyperlink>
      <w:r w:rsidRPr="49F5A527">
        <w:rPr>
          <w:rFonts w:eastAsiaTheme="minorEastAsia"/>
        </w:rPr>
        <w:t xml:space="preserve"> </w:t>
      </w:r>
      <w:r w:rsidRPr="49F5A527">
        <w:rPr>
          <w:rFonts w:eastAsiaTheme="minorEastAsia"/>
          <w:i/>
          <w:iCs/>
        </w:rPr>
        <w:t>Cancer Res.</w:t>
      </w:r>
      <w:r w:rsidRPr="49F5A527">
        <w:rPr>
          <w:rFonts w:eastAsiaTheme="minorEastAsia"/>
        </w:rPr>
        <w:t xml:space="preserve"> 2020;80(16 Supplement). </w:t>
      </w:r>
    </w:p>
    <w:p w14:paraId="6549E040" w14:textId="03048355" w:rsidR="00DB08DD" w:rsidRDefault="6DC5445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rPr>
        <w:t xml:space="preserve">Li G, Dietz CJK, </w:t>
      </w:r>
      <w:r w:rsidRPr="49F5A527">
        <w:rPr>
          <w:rFonts w:eastAsiaTheme="minorEastAsia"/>
          <w:b/>
          <w:bCs/>
        </w:rPr>
        <w:t>Freundlich RE</w:t>
      </w:r>
      <w:r w:rsidRPr="49F5A527">
        <w:rPr>
          <w:rFonts w:eastAsiaTheme="minorEastAsia"/>
        </w:rPr>
        <w:t xml:space="preserve">, Shotwell MS, </w:t>
      </w:r>
      <w:r w:rsidRPr="49F5A527">
        <w:rPr>
          <w:rFonts w:eastAsiaTheme="minorEastAsia"/>
          <w:b/>
          <w:bCs/>
        </w:rPr>
        <w:t>Wanderer JP</w:t>
      </w:r>
      <w:r w:rsidRPr="49F5A527">
        <w:rPr>
          <w:rFonts w:eastAsiaTheme="minorEastAsia"/>
        </w:rPr>
        <w:t xml:space="preserve">. </w:t>
      </w:r>
      <w:hyperlink r:id="rId67">
        <w:r w:rsidRPr="49F5A527">
          <w:rPr>
            <w:rStyle w:val="Hyperlink"/>
            <w:rFonts w:eastAsiaTheme="minorEastAsia"/>
          </w:rPr>
          <w:t>The Impact of an Intraoperative Clinical Decision Support Tool to Optimize Perioperative Glycemic Management.</w:t>
        </w:r>
      </w:hyperlink>
      <w:r w:rsidRPr="49F5A527">
        <w:rPr>
          <w:rFonts w:eastAsiaTheme="minorEastAsia"/>
        </w:rPr>
        <w:t xml:space="preserve"> </w:t>
      </w:r>
      <w:r w:rsidRPr="49F5A527">
        <w:rPr>
          <w:rFonts w:eastAsiaTheme="minorEastAsia"/>
          <w:i/>
          <w:iCs/>
        </w:rPr>
        <w:t xml:space="preserve">J Med Syst. </w:t>
      </w:r>
      <w:r w:rsidRPr="49F5A527">
        <w:rPr>
          <w:rFonts w:eastAsiaTheme="minorEastAsia"/>
        </w:rPr>
        <w:t xml:space="preserve">2020;44(10):175. </w:t>
      </w:r>
    </w:p>
    <w:p w14:paraId="5E2CDFB3" w14:textId="26391934" w:rsidR="00DB08DD" w:rsidRDefault="6DC54452" w:rsidP="49F5A527">
      <w:pPr>
        <w:widowControl w:val="0"/>
        <w:autoSpaceDE w:val="0"/>
        <w:autoSpaceDN w:val="0"/>
        <w:adjustRightInd w:val="0"/>
        <w:spacing w:after="0" w:line="240" w:lineRule="auto"/>
        <w:ind w:left="720" w:hanging="720"/>
        <w:rPr>
          <w:rFonts w:eastAsiaTheme="minorEastAsia"/>
        </w:rPr>
      </w:pPr>
      <w:proofErr w:type="spellStart"/>
      <w:r w:rsidRPr="49F5A527">
        <w:rPr>
          <w:rFonts w:eastAsiaTheme="minorEastAsia"/>
        </w:rPr>
        <w:t>Matevish</w:t>
      </w:r>
      <w:proofErr w:type="spellEnd"/>
      <w:r w:rsidRPr="49F5A527">
        <w:rPr>
          <w:rFonts w:eastAsiaTheme="minorEastAsia"/>
        </w:rPr>
        <w:t xml:space="preserve"> LE, Hawkins AT, </w:t>
      </w:r>
      <w:proofErr w:type="spellStart"/>
      <w:r w:rsidRPr="49F5A527">
        <w:rPr>
          <w:rFonts w:eastAsiaTheme="minorEastAsia"/>
        </w:rPr>
        <w:t>Bethurum</w:t>
      </w:r>
      <w:proofErr w:type="spellEnd"/>
      <w:r w:rsidRPr="49F5A527">
        <w:rPr>
          <w:rFonts w:eastAsiaTheme="minorEastAsia"/>
        </w:rPr>
        <w:t xml:space="preserve"> AJ, </w:t>
      </w:r>
      <w:r w:rsidRPr="49F5A527">
        <w:rPr>
          <w:rFonts w:eastAsiaTheme="minorEastAsia"/>
          <w:b/>
          <w:bCs/>
        </w:rPr>
        <w:t>Aher CV</w:t>
      </w:r>
      <w:r w:rsidRPr="49F5A527">
        <w:rPr>
          <w:rFonts w:eastAsiaTheme="minorEastAsia"/>
        </w:rPr>
        <w:t xml:space="preserve">, English WJ, Williams DB, Spann MD. </w:t>
      </w:r>
      <w:hyperlink r:id="rId68">
        <w:r w:rsidRPr="49F5A527">
          <w:rPr>
            <w:rStyle w:val="Hyperlink"/>
            <w:rFonts w:eastAsiaTheme="minorEastAsia"/>
          </w:rPr>
          <w:t>Change in Total Body Water as a Metric for Predicting Need for Outpatient Intravenous Fluids in Postoperative Bariatric Patients.</w:t>
        </w:r>
      </w:hyperlink>
      <w:r w:rsidRPr="49F5A527">
        <w:rPr>
          <w:rFonts w:eastAsiaTheme="minorEastAsia"/>
        </w:rPr>
        <w:t xml:space="preserve"> </w:t>
      </w:r>
      <w:r w:rsidRPr="49F5A527">
        <w:rPr>
          <w:rFonts w:eastAsiaTheme="minorEastAsia"/>
          <w:i/>
          <w:iCs/>
        </w:rPr>
        <w:t>The American Surgeon.</w:t>
      </w:r>
      <w:r w:rsidRPr="49F5A527">
        <w:rPr>
          <w:rFonts w:eastAsiaTheme="minorEastAsia"/>
        </w:rPr>
        <w:t xml:space="preserve"> 2020.</w:t>
      </w:r>
    </w:p>
    <w:p w14:paraId="7A8EB7CE" w14:textId="2EE24BCB" w:rsidR="00DB08DD" w:rsidRDefault="6DC54452" w:rsidP="49F5A527">
      <w:pPr>
        <w:widowControl w:val="0"/>
        <w:autoSpaceDE w:val="0"/>
        <w:autoSpaceDN w:val="0"/>
        <w:adjustRightInd w:val="0"/>
        <w:spacing w:after="0" w:line="240" w:lineRule="auto"/>
        <w:ind w:left="720" w:hanging="720"/>
        <w:rPr>
          <w:rFonts w:eastAsiaTheme="minorEastAsia"/>
        </w:rPr>
      </w:pPr>
      <w:proofErr w:type="spellStart"/>
      <w:r w:rsidRPr="49F5A527">
        <w:rPr>
          <w:rFonts w:eastAsiaTheme="minorEastAsia"/>
        </w:rPr>
        <w:t>Pitel</w:t>
      </w:r>
      <w:proofErr w:type="spellEnd"/>
      <w:r w:rsidRPr="49F5A527">
        <w:rPr>
          <w:rFonts w:eastAsiaTheme="minorEastAsia"/>
        </w:rPr>
        <w:t xml:space="preserve"> BA, Rao S, Fitz CDV, </w:t>
      </w:r>
      <w:proofErr w:type="spellStart"/>
      <w:r w:rsidRPr="49F5A527">
        <w:rPr>
          <w:rFonts w:eastAsiaTheme="minorEastAsia"/>
        </w:rPr>
        <w:t>Madhavan</w:t>
      </w:r>
      <w:proofErr w:type="spellEnd"/>
      <w:r w:rsidRPr="49F5A527">
        <w:rPr>
          <w:rFonts w:eastAsiaTheme="minorEastAsia"/>
        </w:rPr>
        <w:t xml:space="preserve"> S, </w:t>
      </w:r>
      <w:proofErr w:type="spellStart"/>
      <w:r w:rsidRPr="49F5A527">
        <w:rPr>
          <w:rFonts w:eastAsiaTheme="minorEastAsia"/>
        </w:rPr>
        <w:t>Dientsmann</w:t>
      </w:r>
      <w:proofErr w:type="spellEnd"/>
      <w:r w:rsidRPr="49F5A527">
        <w:rPr>
          <w:rFonts w:eastAsiaTheme="minorEastAsia"/>
        </w:rPr>
        <w:t xml:space="preserve"> R, </w:t>
      </w:r>
      <w:proofErr w:type="spellStart"/>
      <w:r w:rsidRPr="49F5A527">
        <w:rPr>
          <w:rFonts w:eastAsiaTheme="minorEastAsia"/>
        </w:rPr>
        <w:t>Horak</w:t>
      </w:r>
      <w:proofErr w:type="spellEnd"/>
      <w:r w:rsidRPr="49F5A527">
        <w:rPr>
          <w:rFonts w:eastAsiaTheme="minorEastAsia"/>
        </w:rPr>
        <w:t xml:space="preserve"> P, King I, </w:t>
      </w:r>
      <w:proofErr w:type="spellStart"/>
      <w:r w:rsidRPr="49F5A527">
        <w:rPr>
          <w:rFonts w:eastAsiaTheme="minorEastAsia"/>
        </w:rPr>
        <w:t>Mockus</w:t>
      </w:r>
      <w:proofErr w:type="spellEnd"/>
      <w:r w:rsidRPr="49F5A527">
        <w:rPr>
          <w:rFonts w:eastAsiaTheme="minorEastAsia"/>
        </w:rPr>
        <w:t xml:space="preserve"> SM, Raca G, Rieke DT, Rogan P, </w:t>
      </w:r>
      <w:proofErr w:type="spellStart"/>
      <w:r w:rsidRPr="49F5A527">
        <w:rPr>
          <w:rFonts w:eastAsiaTheme="minorEastAsia"/>
        </w:rPr>
        <w:t>Sonkin</w:t>
      </w:r>
      <w:proofErr w:type="spellEnd"/>
      <w:r w:rsidRPr="49F5A527">
        <w:rPr>
          <w:rFonts w:eastAsiaTheme="minorEastAsia"/>
        </w:rPr>
        <w:t xml:space="preserve"> D, </w:t>
      </w:r>
      <w:proofErr w:type="spellStart"/>
      <w:r w:rsidRPr="49F5A527">
        <w:rPr>
          <w:rFonts w:eastAsiaTheme="minorEastAsia"/>
        </w:rPr>
        <w:t>Tamborero</w:t>
      </w:r>
      <w:proofErr w:type="spellEnd"/>
      <w:r w:rsidRPr="49F5A527">
        <w:rPr>
          <w:rFonts w:eastAsiaTheme="minorEastAsia"/>
        </w:rPr>
        <w:t xml:space="preserve"> D, Vlachos IS, Walsh B, </w:t>
      </w:r>
      <w:r w:rsidRPr="49F5A527">
        <w:rPr>
          <w:rFonts w:eastAsiaTheme="minorEastAsia"/>
          <w:b/>
          <w:bCs/>
        </w:rPr>
        <w:t>Warner JL</w:t>
      </w:r>
      <w:r w:rsidRPr="49F5A527">
        <w:rPr>
          <w:rFonts w:eastAsiaTheme="minorEastAsia"/>
        </w:rPr>
        <w:t xml:space="preserve">, Griffith M, Griffith OL, Chakravarty D, Wagner AH. </w:t>
      </w:r>
      <w:hyperlink r:id="rId69">
        <w:r w:rsidRPr="49F5A527">
          <w:rPr>
            <w:rStyle w:val="Hyperlink"/>
            <w:rFonts w:eastAsiaTheme="minorEastAsia"/>
          </w:rPr>
          <w:t>Abstract 3222: The Virtual Molecular Tumor Board of the Variant Interpretation for Cancer Consortium: A systematic gateway connecting cancer genome interpretation and progress in genomic knowledgebases in cancer.</w:t>
        </w:r>
      </w:hyperlink>
      <w:r w:rsidRPr="49F5A527">
        <w:rPr>
          <w:rFonts w:eastAsiaTheme="minorEastAsia"/>
        </w:rPr>
        <w:t xml:space="preserve"> </w:t>
      </w:r>
      <w:r w:rsidRPr="49F5A527">
        <w:rPr>
          <w:rFonts w:eastAsiaTheme="minorEastAsia"/>
          <w:i/>
          <w:iCs/>
        </w:rPr>
        <w:t>Cancer Res</w:t>
      </w:r>
      <w:r w:rsidRPr="49F5A527">
        <w:rPr>
          <w:rFonts w:eastAsiaTheme="minorEastAsia"/>
        </w:rPr>
        <w:t>. 2020;80(16 Supplement).</w:t>
      </w:r>
    </w:p>
    <w:p w14:paraId="502E5B9C" w14:textId="127C7AA2" w:rsidR="00DB08DD" w:rsidRDefault="6DC5445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rPr>
        <w:t xml:space="preserve">Rao S, Ritter D, </w:t>
      </w:r>
      <w:proofErr w:type="spellStart"/>
      <w:r w:rsidRPr="49F5A527">
        <w:rPr>
          <w:rFonts w:eastAsiaTheme="minorEastAsia"/>
        </w:rPr>
        <w:t>Danos</w:t>
      </w:r>
      <w:proofErr w:type="spellEnd"/>
      <w:r w:rsidRPr="49F5A527">
        <w:rPr>
          <w:rFonts w:eastAsiaTheme="minorEastAsia"/>
        </w:rPr>
        <w:t xml:space="preserve"> A, Raca G, Roy A, </w:t>
      </w:r>
      <w:proofErr w:type="spellStart"/>
      <w:r w:rsidRPr="49F5A527">
        <w:rPr>
          <w:rFonts w:eastAsiaTheme="minorEastAsia"/>
        </w:rPr>
        <w:t>Krysiak</w:t>
      </w:r>
      <w:proofErr w:type="spellEnd"/>
      <w:r w:rsidRPr="49F5A527">
        <w:rPr>
          <w:rFonts w:eastAsiaTheme="minorEastAsia"/>
        </w:rPr>
        <w:t xml:space="preserve"> K, Lin W-H, </w:t>
      </w:r>
      <w:proofErr w:type="spellStart"/>
      <w:r w:rsidRPr="49F5A527">
        <w:rPr>
          <w:rFonts w:eastAsiaTheme="minorEastAsia"/>
        </w:rPr>
        <w:t>Barnell</w:t>
      </w:r>
      <w:proofErr w:type="spellEnd"/>
      <w:r w:rsidRPr="49F5A527">
        <w:rPr>
          <w:rFonts w:eastAsiaTheme="minorEastAsia"/>
        </w:rPr>
        <w:t xml:space="preserve"> E, McCoy M, </w:t>
      </w:r>
      <w:proofErr w:type="spellStart"/>
      <w:r w:rsidRPr="49F5A527">
        <w:rPr>
          <w:rFonts w:eastAsiaTheme="minorEastAsia"/>
        </w:rPr>
        <w:t>Pitel</w:t>
      </w:r>
      <w:proofErr w:type="spellEnd"/>
      <w:r w:rsidRPr="49F5A527">
        <w:rPr>
          <w:rFonts w:eastAsiaTheme="minorEastAsia"/>
        </w:rPr>
        <w:t xml:space="preserve"> B, </w:t>
      </w:r>
      <w:proofErr w:type="spellStart"/>
      <w:r w:rsidRPr="49F5A527">
        <w:rPr>
          <w:rFonts w:eastAsiaTheme="minorEastAsia"/>
        </w:rPr>
        <w:t>Sonkin</w:t>
      </w:r>
      <w:proofErr w:type="spellEnd"/>
      <w:r w:rsidRPr="49F5A527">
        <w:rPr>
          <w:rFonts w:eastAsiaTheme="minorEastAsia"/>
        </w:rPr>
        <w:t xml:space="preserve"> D, Wang J, Hosseini SA, </w:t>
      </w:r>
      <w:proofErr w:type="spellStart"/>
      <w:r w:rsidRPr="49F5A527">
        <w:rPr>
          <w:rFonts w:eastAsiaTheme="minorEastAsia"/>
        </w:rPr>
        <w:t>Selvarajah</w:t>
      </w:r>
      <w:proofErr w:type="spellEnd"/>
      <w:r w:rsidRPr="49F5A527">
        <w:rPr>
          <w:rFonts w:eastAsiaTheme="minorEastAsia"/>
        </w:rPr>
        <w:t xml:space="preserve"> S, King I, </w:t>
      </w:r>
      <w:proofErr w:type="spellStart"/>
      <w:r w:rsidRPr="49F5A527">
        <w:rPr>
          <w:rFonts w:eastAsiaTheme="minorEastAsia"/>
        </w:rPr>
        <w:t>Kanagal-Shamana</w:t>
      </w:r>
      <w:proofErr w:type="spellEnd"/>
      <w:r w:rsidRPr="49F5A527">
        <w:rPr>
          <w:rFonts w:eastAsiaTheme="minorEastAsia"/>
        </w:rPr>
        <w:t xml:space="preserve"> R, Xu X, </w:t>
      </w:r>
      <w:r w:rsidRPr="49F5A527">
        <w:rPr>
          <w:rFonts w:eastAsiaTheme="minorEastAsia"/>
          <w:b/>
          <w:bCs/>
        </w:rPr>
        <w:t>Warner JL</w:t>
      </w:r>
      <w:r w:rsidRPr="49F5A527">
        <w:rPr>
          <w:rFonts w:eastAsiaTheme="minorEastAsia"/>
        </w:rPr>
        <w:t xml:space="preserve">, </w:t>
      </w:r>
      <w:proofErr w:type="spellStart"/>
      <w:r w:rsidRPr="49F5A527">
        <w:rPr>
          <w:rFonts w:eastAsiaTheme="minorEastAsia"/>
        </w:rPr>
        <w:t>Meric</w:t>
      </w:r>
      <w:proofErr w:type="spellEnd"/>
      <w:r w:rsidRPr="49F5A527">
        <w:rPr>
          <w:rFonts w:eastAsiaTheme="minorEastAsia"/>
        </w:rPr>
        <w:t xml:space="preserve">-Bernstam F, </w:t>
      </w:r>
      <w:proofErr w:type="spellStart"/>
      <w:r w:rsidRPr="49F5A527">
        <w:rPr>
          <w:rFonts w:eastAsiaTheme="minorEastAsia"/>
        </w:rPr>
        <w:t>Merker</w:t>
      </w:r>
      <w:proofErr w:type="spellEnd"/>
      <w:r w:rsidRPr="49F5A527">
        <w:rPr>
          <w:rFonts w:eastAsiaTheme="minorEastAsia"/>
        </w:rPr>
        <w:t xml:space="preserve"> JD, Li M, Wagner AH, Griffith M, Griffith OL, Kulkarni S, </w:t>
      </w:r>
      <w:proofErr w:type="spellStart"/>
      <w:r w:rsidRPr="49F5A527">
        <w:rPr>
          <w:rFonts w:eastAsiaTheme="minorEastAsia"/>
        </w:rPr>
        <w:t>Madhavan</w:t>
      </w:r>
      <w:proofErr w:type="spellEnd"/>
      <w:r w:rsidRPr="49F5A527">
        <w:rPr>
          <w:rFonts w:eastAsiaTheme="minorEastAsia"/>
        </w:rPr>
        <w:t xml:space="preserve"> S. </w:t>
      </w:r>
      <w:hyperlink r:id="rId70">
        <w:r w:rsidRPr="49F5A527">
          <w:rPr>
            <w:rStyle w:val="Hyperlink"/>
            <w:rFonts w:eastAsiaTheme="minorEastAsia"/>
          </w:rPr>
          <w:t xml:space="preserve">Abstract 3215: </w:t>
        </w:r>
        <w:proofErr w:type="spellStart"/>
        <w:r w:rsidRPr="49F5A527">
          <w:rPr>
            <w:rStyle w:val="Hyperlink"/>
            <w:rFonts w:eastAsiaTheme="minorEastAsia"/>
          </w:rPr>
          <w:t>ClinGen</w:t>
        </w:r>
        <w:proofErr w:type="spellEnd"/>
        <w:r w:rsidRPr="49F5A527">
          <w:rPr>
            <w:rStyle w:val="Hyperlink"/>
            <w:rFonts w:eastAsiaTheme="minorEastAsia"/>
          </w:rPr>
          <w:t xml:space="preserve"> somatic cancer working group: Disseminating standardized cancer molecular diagnostic data and evidence through global collaboration and expert curation.</w:t>
        </w:r>
      </w:hyperlink>
      <w:r w:rsidRPr="49F5A527">
        <w:rPr>
          <w:rFonts w:eastAsiaTheme="minorEastAsia"/>
        </w:rPr>
        <w:t xml:space="preserve"> </w:t>
      </w:r>
      <w:r w:rsidRPr="49F5A527">
        <w:rPr>
          <w:rFonts w:eastAsiaTheme="minorEastAsia"/>
          <w:i/>
          <w:iCs/>
        </w:rPr>
        <w:t>Cancer Res.</w:t>
      </w:r>
      <w:r w:rsidRPr="49F5A527">
        <w:rPr>
          <w:rFonts w:eastAsiaTheme="minorEastAsia"/>
        </w:rPr>
        <w:t xml:space="preserve"> 2020;80(16 Supplement).</w:t>
      </w:r>
    </w:p>
    <w:p w14:paraId="1D7D6097" w14:textId="545E81F4" w:rsidR="00DB08DD" w:rsidRDefault="6DC54452"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rPr>
        <w:t xml:space="preserve">Rubinstein SM, </w:t>
      </w:r>
      <w:r w:rsidRPr="49F5A527">
        <w:rPr>
          <w:rFonts w:eastAsiaTheme="minorEastAsia"/>
          <w:b/>
          <w:bCs/>
        </w:rPr>
        <w:t>Warner JL</w:t>
      </w:r>
      <w:r w:rsidRPr="49F5A527">
        <w:rPr>
          <w:rFonts w:eastAsiaTheme="minorEastAsia"/>
        </w:rPr>
        <w:t xml:space="preserve">. </w:t>
      </w:r>
      <w:hyperlink r:id="rId71">
        <w:r w:rsidRPr="49F5A527">
          <w:rPr>
            <w:rStyle w:val="Hyperlink"/>
            <w:rFonts w:eastAsiaTheme="minorEastAsia"/>
          </w:rPr>
          <w:t xml:space="preserve">COVID-19 and </w:t>
        </w:r>
        <w:proofErr w:type="spellStart"/>
        <w:r w:rsidRPr="49F5A527">
          <w:rPr>
            <w:rStyle w:val="Hyperlink"/>
            <w:rFonts w:eastAsiaTheme="minorEastAsia"/>
          </w:rPr>
          <w:t>haematological</w:t>
        </w:r>
        <w:proofErr w:type="spellEnd"/>
        <w:r w:rsidRPr="49F5A527">
          <w:rPr>
            <w:rStyle w:val="Hyperlink"/>
            <w:rFonts w:eastAsiaTheme="minorEastAsia"/>
          </w:rPr>
          <w:t xml:space="preserve"> malignancy: navigating a narrow strait.</w:t>
        </w:r>
      </w:hyperlink>
      <w:r w:rsidRPr="49F5A527">
        <w:rPr>
          <w:rFonts w:eastAsiaTheme="minorEastAsia"/>
        </w:rPr>
        <w:t xml:space="preserve"> </w:t>
      </w:r>
      <w:r w:rsidRPr="49F5A527">
        <w:rPr>
          <w:rFonts w:eastAsiaTheme="minorEastAsia"/>
          <w:i/>
          <w:iCs/>
        </w:rPr>
        <w:t xml:space="preserve">Lancet </w:t>
      </w:r>
      <w:proofErr w:type="spellStart"/>
      <w:r w:rsidRPr="49F5A527">
        <w:rPr>
          <w:rFonts w:eastAsiaTheme="minorEastAsia"/>
          <w:i/>
          <w:iCs/>
        </w:rPr>
        <w:t>Haematol</w:t>
      </w:r>
      <w:proofErr w:type="spellEnd"/>
      <w:r w:rsidRPr="49F5A527">
        <w:rPr>
          <w:rFonts w:eastAsiaTheme="minorEastAsia"/>
          <w:i/>
          <w:iCs/>
        </w:rPr>
        <w:t>.</w:t>
      </w:r>
      <w:r w:rsidRPr="49F5A527">
        <w:rPr>
          <w:rFonts w:eastAsiaTheme="minorEastAsia"/>
        </w:rPr>
        <w:t xml:space="preserve"> 2020.</w:t>
      </w:r>
    </w:p>
    <w:p w14:paraId="061C25D1" w14:textId="1AED9F1E" w:rsidR="00D64F96" w:rsidRDefault="67A47D67" w:rsidP="49F5A527">
      <w:pPr>
        <w:widowControl w:val="0"/>
        <w:autoSpaceDE w:val="0"/>
        <w:autoSpaceDN w:val="0"/>
        <w:adjustRightInd w:val="0"/>
        <w:spacing w:after="0" w:line="240" w:lineRule="auto"/>
        <w:ind w:left="720" w:hanging="720"/>
        <w:rPr>
          <w:rFonts w:eastAsiaTheme="minorEastAsia"/>
        </w:rPr>
      </w:pPr>
      <w:r w:rsidRPr="49F5A527">
        <w:rPr>
          <w:rFonts w:eastAsiaTheme="minorEastAsia"/>
          <w:b/>
          <w:bCs/>
        </w:rPr>
        <w:t>Warner JL</w:t>
      </w:r>
      <w:r w:rsidRPr="49F5A527">
        <w:rPr>
          <w:rFonts w:eastAsiaTheme="minorEastAsia"/>
        </w:rPr>
        <w:t xml:space="preserve">, </w:t>
      </w:r>
      <w:proofErr w:type="spellStart"/>
      <w:r w:rsidRPr="49F5A527">
        <w:rPr>
          <w:rFonts w:eastAsiaTheme="minorEastAsia"/>
        </w:rPr>
        <w:t>Patt</w:t>
      </w:r>
      <w:proofErr w:type="spellEnd"/>
      <w:r w:rsidRPr="49F5A527">
        <w:rPr>
          <w:rFonts w:eastAsiaTheme="minorEastAsia"/>
        </w:rPr>
        <w:t xml:space="preserve"> D, Section Editors for the </w:t>
      </w:r>
      <w:proofErr w:type="spellStart"/>
      <w:r w:rsidRPr="49F5A527">
        <w:rPr>
          <w:rFonts w:eastAsiaTheme="minorEastAsia"/>
        </w:rPr>
        <w:t>IYSoCI</w:t>
      </w:r>
      <w:proofErr w:type="spellEnd"/>
      <w:r w:rsidRPr="49F5A527">
        <w:rPr>
          <w:rFonts w:eastAsiaTheme="minorEastAsia"/>
        </w:rPr>
        <w:t xml:space="preserve">. </w:t>
      </w:r>
      <w:hyperlink r:id="rId72">
        <w:r w:rsidRPr="49F5A527">
          <w:rPr>
            <w:rStyle w:val="Hyperlink"/>
            <w:rFonts w:eastAsiaTheme="minorEastAsia"/>
          </w:rPr>
          <w:t>Cancer Informatics in 2019: Deep Learning Takes Center Stage.</w:t>
        </w:r>
      </w:hyperlink>
      <w:r w:rsidRPr="49F5A527">
        <w:rPr>
          <w:rFonts w:eastAsiaTheme="minorEastAsia"/>
        </w:rPr>
        <w:t xml:space="preserve"> </w:t>
      </w:r>
      <w:proofErr w:type="spellStart"/>
      <w:r w:rsidRPr="49F5A527">
        <w:rPr>
          <w:rFonts w:eastAsiaTheme="minorEastAsia"/>
          <w:i/>
          <w:iCs/>
        </w:rPr>
        <w:t>Yearb</w:t>
      </w:r>
      <w:proofErr w:type="spellEnd"/>
      <w:r w:rsidRPr="49F5A527">
        <w:rPr>
          <w:rFonts w:eastAsiaTheme="minorEastAsia"/>
          <w:i/>
          <w:iCs/>
        </w:rPr>
        <w:t xml:space="preserve"> Med Inform.</w:t>
      </w:r>
      <w:r w:rsidRPr="49F5A527">
        <w:rPr>
          <w:rFonts w:eastAsiaTheme="minorEastAsia"/>
        </w:rPr>
        <w:t xml:space="preserve"> 2020;29(1):243-46.</w:t>
      </w:r>
    </w:p>
    <w:p w14:paraId="11472248" w14:textId="04E8D443" w:rsidR="61DFD56D" w:rsidRDefault="61DFD56D" w:rsidP="48889F6E">
      <w:pPr>
        <w:pStyle w:val="Heading1"/>
        <w:jc w:val="center"/>
        <w:rPr>
          <w:rFonts w:ascii="Calibri" w:eastAsia="Calibri" w:hAnsi="Calibri" w:cs="Calibri"/>
          <w:b/>
          <w:bCs/>
          <w:color w:val="auto"/>
          <w:sz w:val="22"/>
          <w:szCs w:val="22"/>
        </w:rPr>
      </w:pPr>
      <w:r>
        <w:t>Reminder to Send Updates for Recognition</w:t>
      </w:r>
    </w:p>
    <w:p w14:paraId="2182DB1C" w14:textId="6A8C2FFD" w:rsidR="27BBE6E6" w:rsidRDefault="27BBE6E6" w:rsidP="27BBE6E6">
      <w:pPr>
        <w:rPr>
          <w:rFonts w:ascii="Calibri" w:eastAsia="Calibri" w:hAnsi="Calibri" w:cs="Calibri"/>
          <w:b/>
          <w:bCs/>
        </w:rPr>
      </w:pPr>
    </w:p>
    <w:p w14:paraId="7AACB844" w14:textId="29C360E6" w:rsidR="5AF09BA7" w:rsidRDefault="5AF09BA7">
      <w:r w:rsidRPr="27BBE6E6">
        <w:rPr>
          <w:rFonts w:ascii="Calibri" w:eastAsia="Calibri" w:hAnsi="Calibri" w:cs="Calibri"/>
          <w:b/>
          <w:bCs/>
        </w:rPr>
        <w:t>If you (or another VCLIC Member) publishes a paper; has an abstract accepted at a conference; are interviewed for or written up in a news article; receive any awards, accolades, or honors; or completed/are currently undertaking any projects you would like to highlight, please email me wit</w:t>
      </w:r>
      <w:r w:rsidR="0CAE4840" w:rsidRPr="27BBE6E6">
        <w:rPr>
          <w:rFonts w:ascii="Calibri" w:eastAsia="Calibri" w:hAnsi="Calibri" w:cs="Calibri"/>
          <w:b/>
          <w:bCs/>
        </w:rPr>
        <w:t xml:space="preserve">h or </w:t>
      </w:r>
      <w:r w:rsidRPr="27BBE6E6">
        <w:rPr>
          <w:rFonts w:ascii="Calibri" w:eastAsia="Calibri" w:hAnsi="Calibri" w:cs="Calibri"/>
          <w:b/>
          <w:bCs/>
        </w:rPr>
        <w:t>forward this information</w:t>
      </w:r>
      <w:r w:rsidRPr="27BBE6E6">
        <w:rPr>
          <w:rFonts w:ascii="Calibri" w:eastAsia="Calibri" w:hAnsi="Calibri" w:cs="Calibri"/>
        </w:rPr>
        <w:t xml:space="preserve">:  </w:t>
      </w:r>
    </w:p>
    <w:p w14:paraId="3A4A519D" w14:textId="7C71473E" w:rsidR="5AF09BA7" w:rsidRDefault="5AF09BA7" w:rsidP="27BBE6E6">
      <w:pPr>
        <w:pStyle w:val="ListParagraph"/>
        <w:numPr>
          <w:ilvl w:val="0"/>
          <w:numId w:val="9"/>
        </w:numPr>
        <w:rPr>
          <w:rFonts w:eastAsiaTheme="minorEastAsia"/>
          <w:sz w:val="20"/>
          <w:szCs w:val="20"/>
        </w:rPr>
      </w:pPr>
      <w:r w:rsidRPr="27BBE6E6">
        <w:rPr>
          <w:rFonts w:ascii="Calibri" w:eastAsia="Calibri" w:hAnsi="Calibri" w:cs="Calibri"/>
        </w:rPr>
        <w:t>Names of VCLIC members/VUMC staff who participated in or worked on the project, paper, or abstract (or who received the award/honor)</w:t>
      </w:r>
    </w:p>
    <w:p w14:paraId="0044F8D5" w14:textId="51C12DEC" w:rsidR="5AF09BA7" w:rsidRDefault="5AF09BA7" w:rsidP="27BBE6E6">
      <w:pPr>
        <w:pStyle w:val="ListParagraph"/>
        <w:numPr>
          <w:ilvl w:val="0"/>
          <w:numId w:val="9"/>
        </w:numPr>
        <w:rPr>
          <w:rFonts w:eastAsiaTheme="minorEastAsia"/>
          <w:sz w:val="20"/>
          <w:szCs w:val="20"/>
        </w:rPr>
      </w:pPr>
      <w:r w:rsidRPr="27BBE6E6">
        <w:rPr>
          <w:rFonts w:ascii="Calibri" w:eastAsia="Calibri" w:hAnsi="Calibri" w:cs="Calibri"/>
        </w:rPr>
        <w:t xml:space="preserve">The title of the Project, Paper, Abstract, Article, or Award </w:t>
      </w:r>
    </w:p>
    <w:p w14:paraId="2610D10C" w14:textId="55F34596" w:rsidR="5AF09BA7" w:rsidRDefault="5AF09BA7" w:rsidP="27BBE6E6">
      <w:pPr>
        <w:pStyle w:val="ListParagraph"/>
        <w:numPr>
          <w:ilvl w:val="0"/>
          <w:numId w:val="9"/>
        </w:numPr>
        <w:rPr>
          <w:rFonts w:eastAsiaTheme="minorEastAsia"/>
          <w:sz w:val="20"/>
          <w:szCs w:val="20"/>
        </w:rPr>
      </w:pPr>
      <w:r w:rsidRPr="27BBE6E6">
        <w:rPr>
          <w:rFonts w:ascii="Calibri" w:eastAsia="Calibri" w:hAnsi="Calibri" w:cs="Calibri"/>
        </w:rPr>
        <w:t xml:space="preserve">The journal, conference, or news publication (this can be podcasts, radio, or more “traditional,” news mediums) </w:t>
      </w:r>
    </w:p>
    <w:p w14:paraId="476FF5AC" w14:textId="507CA9F9" w:rsidR="5AF09BA7" w:rsidRDefault="5AF09BA7" w:rsidP="27AC5317">
      <w:r w:rsidRPr="27AC5317">
        <w:rPr>
          <w:rFonts w:ascii="Calibri" w:eastAsia="Calibri" w:hAnsi="Calibri" w:cs="Calibri"/>
        </w:rPr>
        <w:lastRenderedPageBreak/>
        <w:t xml:space="preserve"> Nothing is too big or too small to celebrate, and this information will be featured on the </w:t>
      </w:r>
      <w:hyperlink r:id="rId73">
        <w:r w:rsidRPr="27AC5317">
          <w:rPr>
            <w:rStyle w:val="Hyperlink"/>
            <w:rFonts w:ascii="Calibri" w:eastAsia="Calibri" w:hAnsi="Calibri" w:cs="Calibri"/>
            <w:color w:val="0563C1"/>
          </w:rPr>
          <w:t>News section of our website</w:t>
        </w:r>
      </w:hyperlink>
      <w:r w:rsidRPr="27AC5317">
        <w:rPr>
          <w:rFonts w:ascii="Calibri" w:eastAsia="Calibri" w:hAnsi="Calibri" w:cs="Calibri"/>
        </w:rPr>
        <w:t xml:space="preserve"> as well.</w:t>
      </w:r>
      <w:r w:rsidR="753F07D6" w:rsidRPr="27AC5317">
        <w:rPr>
          <w:rFonts w:ascii="Calibri" w:eastAsia="Calibri" w:hAnsi="Calibri" w:cs="Calibri"/>
        </w:rPr>
        <w:t xml:space="preserve"> As time goes on, I am hoping to also improve our Twitter presence, so feel free to add, tag, or tweet us at </w:t>
      </w:r>
      <w:hyperlink r:id="rId74">
        <w:r w:rsidR="753F07D6" w:rsidRPr="27AC5317">
          <w:rPr>
            <w:rStyle w:val="Hyperlink"/>
            <w:rFonts w:ascii="Calibri" w:eastAsia="Calibri" w:hAnsi="Calibri" w:cs="Calibri"/>
            <w:color w:val="0563C1"/>
          </w:rPr>
          <w:t>@VUMC_VCLIC</w:t>
        </w:r>
      </w:hyperlink>
      <w:r w:rsidR="753F07D6" w:rsidRPr="27AC5317">
        <w:rPr>
          <w:rFonts w:ascii="Calibri" w:eastAsia="Calibri" w:hAnsi="Calibri" w:cs="Calibri"/>
        </w:rPr>
        <w:t xml:space="preserve"> too! </w:t>
      </w:r>
    </w:p>
    <w:p w14:paraId="33866B17" w14:textId="3C114896" w:rsidR="27BBE6E6" w:rsidRDefault="753F07D6" w:rsidP="25C6B3D3">
      <w:pPr>
        <w:jc w:val="center"/>
      </w:pPr>
      <w:r w:rsidRPr="3995ACDE">
        <w:rPr>
          <w:rFonts w:ascii="Calibri" w:eastAsia="Calibri" w:hAnsi="Calibri" w:cs="Calibri"/>
        </w:rPr>
        <w:t xml:space="preserve"> </w:t>
      </w:r>
      <w:r w:rsidRPr="3995ACDE">
        <w:rPr>
          <w:rFonts w:ascii="Calibri" w:eastAsia="Calibri" w:hAnsi="Calibri" w:cs="Calibri"/>
          <w:b/>
          <w:bCs/>
          <w:sz w:val="32"/>
          <w:szCs w:val="32"/>
        </w:rPr>
        <w:t xml:space="preserve">Thank </w:t>
      </w:r>
      <w:proofErr w:type="gramStart"/>
      <w:r w:rsidRPr="3995ACDE">
        <w:rPr>
          <w:rFonts w:ascii="Calibri" w:eastAsia="Calibri" w:hAnsi="Calibri" w:cs="Calibri"/>
          <w:b/>
          <w:bCs/>
          <w:sz w:val="32"/>
          <w:szCs w:val="32"/>
        </w:rPr>
        <w:t>you, and</w:t>
      </w:r>
      <w:proofErr w:type="gramEnd"/>
      <w:r w:rsidRPr="3995ACDE">
        <w:rPr>
          <w:rFonts w:ascii="Calibri" w:eastAsia="Calibri" w:hAnsi="Calibri" w:cs="Calibri"/>
          <w:b/>
          <w:bCs/>
          <w:sz w:val="32"/>
          <w:szCs w:val="32"/>
        </w:rPr>
        <w:t xml:space="preserve"> see you next month!</w:t>
      </w:r>
    </w:p>
    <w:p w14:paraId="6BA8CF8D" w14:textId="1B1CA2F0" w:rsidR="27BBE6E6" w:rsidRDefault="27BBE6E6" w:rsidP="27BBE6E6"/>
    <w:sectPr w:rsidR="27BBE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8C9"/>
    <w:multiLevelType w:val="hybridMultilevel"/>
    <w:tmpl w:val="30E65252"/>
    <w:lvl w:ilvl="0" w:tplc="677A23F2">
      <w:start w:val="1"/>
      <w:numFmt w:val="bullet"/>
      <w:lvlText w:val=""/>
      <w:lvlJc w:val="left"/>
      <w:pPr>
        <w:ind w:left="720" w:hanging="360"/>
      </w:pPr>
      <w:rPr>
        <w:rFonts w:ascii="Symbol" w:hAnsi="Symbol" w:hint="default"/>
      </w:rPr>
    </w:lvl>
    <w:lvl w:ilvl="1" w:tplc="4A1A5348">
      <w:start w:val="1"/>
      <w:numFmt w:val="bullet"/>
      <w:lvlText w:val="o"/>
      <w:lvlJc w:val="left"/>
      <w:pPr>
        <w:ind w:left="1440" w:hanging="360"/>
      </w:pPr>
      <w:rPr>
        <w:rFonts w:ascii="Courier New" w:hAnsi="Courier New" w:hint="default"/>
      </w:rPr>
    </w:lvl>
    <w:lvl w:ilvl="2" w:tplc="5838C748">
      <w:start w:val="1"/>
      <w:numFmt w:val="bullet"/>
      <w:lvlText w:val=""/>
      <w:lvlJc w:val="left"/>
      <w:pPr>
        <w:ind w:left="2160" w:hanging="360"/>
      </w:pPr>
      <w:rPr>
        <w:rFonts w:ascii="Wingdings" w:hAnsi="Wingdings" w:hint="default"/>
      </w:rPr>
    </w:lvl>
    <w:lvl w:ilvl="3" w:tplc="BD4C9A40">
      <w:start w:val="1"/>
      <w:numFmt w:val="bullet"/>
      <w:lvlText w:val=""/>
      <w:lvlJc w:val="left"/>
      <w:pPr>
        <w:ind w:left="2880" w:hanging="360"/>
      </w:pPr>
      <w:rPr>
        <w:rFonts w:ascii="Symbol" w:hAnsi="Symbol" w:hint="default"/>
      </w:rPr>
    </w:lvl>
    <w:lvl w:ilvl="4" w:tplc="058A0270">
      <w:start w:val="1"/>
      <w:numFmt w:val="bullet"/>
      <w:lvlText w:val="o"/>
      <w:lvlJc w:val="left"/>
      <w:pPr>
        <w:ind w:left="3600" w:hanging="360"/>
      </w:pPr>
      <w:rPr>
        <w:rFonts w:ascii="Courier New" w:hAnsi="Courier New" w:hint="default"/>
      </w:rPr>
    </w:lvl>
    <w:lvl w:ilvl="5" w:tplc="FE883E08">
      <w:start w:val="1"/>
      <w:numFmt w:val="bullet"/>
      <w:lvlText w:val=""/>
      <w:lvlJc w:val="left"/>
      <w:pPr>
        <w:ind w:left="4320" w:hanging="360"/>
      </w:pPr>
      <w:rPr>
        <w:rFonts w:ascii="Wingdings" w:hAnsi="Wingdings" w:hint="default"/>
      </w:rPr>
    </w:lvl>
    <w:lvl w:ilvl="6" w:tplc="246A4A88">
      <w:start w:val="1"/>
      <w:numFmt w:val="bullet"/>
      <w:lvlText w:val=""/>
      <w:lvlJc w:val="left"/>
      <w:pPr>
        <w:ind w:left="5040" w:hanging="360"/>
      </w:pPr>
      <w:rPr>
        <w:rFonts w:ascii="Symbol" w:hAnsi="Symbol" w:hint="default"/>
      </w:rPr>
    </w:lvl>
    <w:lvl w:ilvl="7" w:tplc="B5C841D4">
      <w:start w:val="1"/>
      <w:numFmt w:val="bullet"/>
      <w:lvlText w:val="o"/>
      <w:lvlJc w:val="left"/>
      <w:pPr>
        <w:ind w:left="5760" w:hanging="360"/>
      </w:pPr>
      <w:rPr>
        <w:rFonts w:ascii="Courier New" w:hAnsi="Courier New" w:hint="default"/>
      </w:rPr>
    </w:lvl>
    <w:lvl w:ilvl="8" w:tplc="F5263A8C">
      <w:start w:val="1"/>
      <w:numFmt w:val="bullet"/>
      <w:lvlText w:val=""/>
      <w:lvlJc w:val="left"/>
      <w:pPr>
        <w:ind w:left="6480" w:hanging="360"/>
      </w:pPr>
      <w:rPr>
        <w:rFonts w:ascii="Wingdings" w:hAnsi="Wingdings" w:hint="default"/>
      </w:rPr>
    </w:lvl>
  </w:abstractNum>
  <w:abstractNum w:abstractNumId="1" w15:restartNumberingAfterBreak="0">
    <w:nsid w:val="045F4D4F"/>
    <w:multiLevelType w:val="hybridMultilevel"/>
    <w:tmpl w:val="38161D3C"/>
    <w:lvl w:ilvl="0" w:tplc="DB02837E">
      <w:start w:val="1"/>
      <w:numFmt w:val="bullet"/>
      <w:lvlText w:val=""/>
      <w:lvlJc w:val="left"/>
      <w:pPr>
        <w:ind w:left="720" w:hanging="360"/>
      </w:pPr>
      <w:rPr>
        <w:rFonts w:ascii="Symbol" w:hAnsi="Symbol" w:hint="default"/>
      </w:rPr>
    </w:lvl>
    <w:lvl w:ilvl="1" w:tplc="1DB8A762">
      <w:start w:val="1"/>
      <w:numFmt w:val="bullet"/>
      <w:lvlText w:val="o"/>
      <w:lvlJc w:val="left"/>
      <w:pPr>
        <w:ind w:left="1440" w:hanging="360"/>
      </w:pPr>
      <w:rPr>
        <w:rFonts w:ascii="Courier New" w:hAnsi="Courier New" w:hint="default"/>
      </w:rPr>
    </w:lvl>
    <w:lvl w:ilvl="2" w:tplc="F2124A86">
      <w:start w:val="1"/>
      <w:numFmt w:val="bullet"/>
      <w:lvlText w:val=""/>
      <w:lvlJc w:val="left"/>
      <w:pPr>
        <w:ind w:left="2160" w:hanging="360"/>
      </w:pPr>
      <w:rPr>
        <w:rFonts w:ascii="Wingdings" w:hAnsi="Wingdings" w:hint="default"/>
      </w:rPr>
    </w:lvl>
    <w:lvl w:ilvl="3" w:tplc="59C416A0">
      <w:start w:val="1"/>
      <w:numFmt w:val="bullet"/>
      <w:lvlText w:val=""/>
      <w:lvlJc w:val="left"/>
      <w:pPr>
        <w:ind w:left="2880" w:hanging="360"/>
      </w:pPr>
      <w:rPr>
        <w:rFonts w:ascii="Symbol" w:hAnsi="Symbol" w:hint="default"/>
      </w:rPr>
    </w:lvl>
    <w:lvl w:ilvl="4" w:tplc="6E44947C">
      <w:start w:val="1"/>
      <w:numFmt w:val="bullet"/>
      <w:lvlText w:val="o"/>
      <w:lvlJc w:val="left"/>
      <w:pPr>
        <w:ind w:left="3600" w:hanging="360"/>
      </w:pPr>
      <w:rPr>
        <w:rFonts w:ascii="Courier New" w:hAnsi="Courier New" w:hint="default"/>
      </w:rPr>
    </w:lvl>
    <w:lvl w:ilvl="5" w:tplc="BF385C68">
      <w:start w:val="1"/>
      <w:numFmt w:val="bullet"/>
      <w:lvlText w:val=""/>
      <w:lvlJc w:val="left"/>
      <w:pPr>
        <w:ind w:left="4320" w:hanging="360"/>
      </w:pPr>
      <w:rPr>
        <w:rFonts w:ascii="Wingdings" w:hAnsi="Wingdings" w:hint="default"/>
      </w:rPr>
    </w:lvl>
    <w:lvl w:ilvl="6" w:tplc="58AC4362">
      <w:start w:val="1"/>
      <w:numFmt w:val="bullet"/>
      <w:lvlText w:val=""/>
      <w:lvlJc w:val="left"/>
      <w:pPr>
        <w:ind w:left="5040" w:hanging="360"/>
      </w:pPr>
      <w:rPr>
        <w:rFonts w:ascii="Symbol" w:hAnsi="Symbol" w:hint="default"/>
      </w:rPr>
    </w:lvl>
    <w:lvl w:ilvl="7" w:tplc="69CE66C6">
      <w:start w:val="1"/>
      <w:numFmt w:val="bullet"/>
      <w:lvlText w:val="o"/>
      <w:lvlJc w:val="left"/>
      <w:pPr>
        <w:ind w:left="5760" w:hanging="360"/>
      </w:pPr>
      <w:rPr>
        <w:rFonts w:ascii="Courier New" w:hAnsi="Courier New" w:hint="default"/>
      </w:rPr>
    </w:lvl>
    <w:lvl w:ilvl="8" w:tplc="37A05C56">
      <w:start w:val="1"/>
      <w:numFmt w:val="bullet"/>
      <w:lvlText w:val=""/>
      <w:lvlJc w:val="left"/>
      <w:pPr>
        <w:ind w:left="6480" w:hanging="360"/>
      </w:pPr>
      <w:rPr>
        <w:rFonts w:ascii="Wingdings" w:hAnsi="Wingdings" w:hint="default"/>
      </w:rPr>
    </w:lvl>
  </w:abstractNum>
  <w:abstractNum w:abstractNumId="2" w15:restartNumberingAfterBreak="0">
    <w:nsid w:val="0CF138E1"/>
    <w:multiLevelType w:val="hybridMultilevel"/>
    <w:tmpl w:val="FFFFFFFF"/>
    <w:lvl w:ilvl="0" w:tplc="AB6E1346">
      <w:start w:val="1"/>
      <w:numFmt w:val="bullet"/>
      <w:lvlText w:val=""/>
      <w:lvlJc w:val="left"/>
      <w:pPr>
        <w:ind w:left="720" w:hanging="360"/>
      </w:pPr>
      <w:rPr>
        <w:rFonts w:ascii="Symbol" w:hAnsi="Symbol" w:hint="default"/>
      </w:rPr>
    </w:lvl>
    <w:lvl w:ilvl="1" w:tplc="B074FFDC">
      <w:start w:val="1"/>
      <w:numFmt w:val="bullet"/>
      <w:lvlText w:val="o"/>
      <w:lvlJc w:val="left"/>
      <w:pPr>
        <w:ind w:left="1440" w:hanging="360"/>
      </w:pPr>
      <w:rPr>
        <w:rFonts w:ascii="Courier New" w:hAnsi="Courier New" w:hint="default"/>
      </w:rPr>
    </w:lvl>
    <w:lvl w:ilvl="2" w:tplc="4FEA4A34">
      <w:start w:val="1"/>
      <w:numFmt w:val="bullet"/>
      <w:lvlText w:val=""/>
      <w:lvlJc w:val="left"/>
      <w:pPr>
        <w:ind w:left="2160" w:hanging="360"/>
      </w:pPr>
      <w:rPr>
        <w:rFonts w:ascii="Wingdings" w:hAnsi="Wingdings" w:hint="default"/>
      </w:rPr>
    </w:lvl>
    <w:lvl w:ilvl="3" w:tplc="21F4008A">
      <w:start w:val="1"/>
      <w:numFmt w:val="bullet"/>
      <w:lvlText w:val=""/>
      <w:lvlJc w:val="left"/>
      <w:pPr>
        <w:ind w:left="2880" w:hanging="360"/>
      </w:pPr>
      <w:rPr>
        <w:rFonts w:ascii="Symbol" w:hAnsi="Symbol" w:hint="default"/>
      </w:rPr>
    </w:lvl>
    <w:lvl w:ilvl="4" w:tplc="1044445E">
      <w:start w:val="1"/>
      <w:numFmt w:val="bullet"/>
      <w:lvlText w:val="o"/>
      <w:lvlJc w:val="left"/>
      <w:pPr>
        <w:ind w:left="3600" w:hanging="360"/>
      </w:pPr>
      <w:rPr>
        <w:rFonts w:ascii="Courier New" w:hAnsi="Courier New" w:hint="default"/>
      </w:rPr>
    </w:lvl>
    <w:lvl w:ilvl="5" w:tplc="248C6D34">
      <w:start w:val="1"/>
      <w:numFmt w:val="bullet"/>
      <w:lvlText w:val=""/>
      <w:lvlJc w:val="left"/>
      <w:pPr>
        <w:ind w:left="4320" w:hanging="360"/>
      </w:pPr>
      <w:rPr>
        <w:rFonts w:ascii="Wingdings" w:hAnsi="Wingdings" w:hint="default"/>
      </w:rPr>
    </w:lvl>
    <w:lvl w:ilvl="6" w:tplc="E6A008FE">
      <w:start w:val="1"/>
      <w:numFmt w:val="bullet"/>
      <w:lvlText w:val=""/>
      <w:lvlJc w:val="left"/>
      <w:pPr>
        <w:ind w:left="5040" w:hanging="360"/>
      </w:pPr>
      <w:rPr>
        <w:rFonts w:ascii="Symbol" w:hAnsi="Symbol" w:hint="default"/>
      </w:rPr>
    </w:lvl>
    <w:lvl w:ilvl="7" w:tplc="3E246300">
      <w:start w:val="1"/>
      <w:numFmt w:val="bullet"/>
      <w:lvlText w:val="o"/>
      <w:lvlJc w:val="left"/>
      <w:pPr>
        <w:ind w:left="5760" w:hanging="360"/>
      </w:pPr>
      <w:rPr>
        <w:rFonts w:ascii="Courier New" w:hAnsi="Courier New" w:hint="default"/>
      </w:rPr>
    </w:lvl>
    <w:lvl w:ilvl="8" w:tplc="591ACF7A">
      <w:start w:val="1"/>
      <w:numFmt w:val="bullet"/>
      <w:lvlText w:val=""/>
      <w:lvlJc w:val="left"/>
      <w:pPr>
        <w:ind w:left="6480" w:hanging="360"/>
      </w:pPr>
      <w:rPr>
        <w:rFonts w:ascii="Wingdings" w:hAnsi="Wingdings" w:hint="default"/>
      </w:rPr>
    </w:lvl>
  </w:abstractNum>
  <w:abstractNum w:abstractNumId="3" w15:restartNumberingAfterBreak="0">
    <w:nsid w:val="25322398"/>
    <w:multiLevelType w:val="hybridMultilevel"/>
    <w:tmpl w:val="FFFFFFFF"/>
    <w:lvl w:ilvl="0" w:tplc="6BEA6B94">
      <w:start w:val="1"/>
      <w:numFmt w:val="decimal"/>
      <w:lvlText w:val="%1."/>
      <w:lvlJc w:val="left"/>
      <w:pPr>
        <w:ind w:left="720" w:hanging="360"/>
      </w:pPr>
    </w:lvl>
    <w:lvl w:ilvl="1" w:tplc="8358359C">
      <w:start w:val="1"/>
      <w:numFmt w:val="lowerLetter"/>
      <w:lvlText w:val="%2."/>
      <w:lvlJc w:val="left"/>
      <w:pPr>
        <w:ind w:left="1440" w:hanging="360"/>
      </w:pPr>
    </w:lvl>
    <w:lvl w:ilvl="2" w:tplc="20C6C0BE">
      <w:start w:val="1"/>
      <w:numFmt w:val="lowerRoman"/>
      <w:lvlText w:val="%3."/>
      <w:lvlJc w:val="right"/>
      <w:pPr>
        <w:ind w:left="2160" w:hanging="180"/>
      </w:pPr>
    </w:lvl>
    <w:lvl w:ilvl="3" w:tplc="E2568652">
      <w:start w:val="1"/>
      <w:numFmt w:val="decimal"/>
      <w:lvlText w:val="%4."/>
      <w:lvlJc w:val="left"/>
      <w:pPr>
        <w:ind w:left="2880" w:hanging="360"/>
      </w:pPr>
    </w:lvl>
    <w:lvl w:ilvl="4" w:tplc="8D44F00C">
      <w:start w:val="1"/>
      <w:numFmt w:val="lowerLetter"/>
      <w:lvlText w:val="%5."/>
      <w:lvlJc w:val="left"/>
      <w:pPr>
        <w:ind w:left="3600" w:hanging="360"/>
      </w:pPr>
    </w:lvl>
    <w:lvl w:ilvl="5" w:tplc="9A8EA540">
      <w:start w:val="1"/>
      <w:numFmt w:val="lowerRoman"/>
      <w:lvlText w:val="%6."/>
      <w:lvlJc w:val="right"/>
      <w:pPr>
        <w:ind w:left="4320" w:hanging="180"/>
      </w:pPr>
    </w:lvl>
    <w:lvl w:ilvl="6" w:tplc="312A69AE">
      <w:start w:val="1"/>
      <w:numFmt w:val="decimal"/>
      <w:lvlText w:val="%7."/>
      <w:lvlJc w:val="left"/>
      <w:pPr>
        <w:ind w:left="5040" w:hanging="360"/>
      </w:pPr>
    </w:lvl>
    <w:lvl w:ilvl="7" w:tplc="C63A3B2A">
      <w:start w:val="1"/>
      <w:numFmt w:val="lowerLetter"/>
      <w:lvlText w:val="%8."/>
      <w:lvlJc w:val="left"/>
      <w:pPr>
        <w:ind w:left="5760" w:hanging="360"/>
      </w:pPr>
    </w:lvl>
    <w:lvl w:ilvl="8" w:tplc="2F204160">
      <w:start w:val="1"/>
      <w:numFmt w:val="lowerRoman"/>
      <w:lvlText w:val="%9."/>
      <w:lvlJc w:val="right"/>
      <w:pPr>
        <w:ind w:left="6480" w:hanging="180"/>
      </w:pPr>
    </w:lvl>
  </w:abstractNum>
  <w:abstractNum w:abstractNumId="4" w15:restartNumberingAfterBreak="0">
    <w:nsid w:val="2B5A4EFD"/>
    <w:multiLevelType w:val="hybridMultilevel"/>
    <w:tmpl w:val="1BE46CB0"/>
    <w:lvl w:ilvl="0" w:tplc="2C9473DA">
      <w:start w:val="1"/>
      <w:numFmt w:val="bullet"/>
      <w:lvlText w:val=""/>
      <w:lvlJc w:val="left"/>
      <w:pPr>
        <w:ind w:left="720" w:hanging="360"/>
      </w:pPr>
      <w:rPr>
        <w:rFonts w:ascii="Symbol" w:hAnsi="Symbol" w:hint="default"/>
      </w:rPr>
    </w:lvl>
    <w:lvl w:ilvl="1" w:tplc="F35CAC6A">
      <w:start w:val="1"/>
      <w:numFmt w:val="bullet"/>
      <w:lvlText w:val="o"/>
      <w:lvlJc w:val="left"/>
      <w:pPr>
        <w:ind w:left="1440" w:hanging="360"/>
      </w:pPr>
      <w:rPr>
        <w:rFonts w:ascii="Courier New" w:hAnsi="Courier New" w:hint="default"/>
      </w:rPr>
    </w:lvl>
    <w:lvl w:ilvl="2" w:tplc="E7AA12D4">
      <w:start w:val="1"/>
      <w:numFmt w:val="bullet"/>
      <w:lvlText w:val=""/>
      <w:lvlJc w:val="left"/>
      <w:pPr>
        <w:ind w:left="2160" w:hanging="360"/>
      </w:pPr>
      <w:rPr>
        <w:rFonts w:ascii="Wingdings" w:hAnsi="Wingdings" w:hint="default"/>
      </w:rPr>
    </w:lvl>
    <w:lvl w:ilvl="3" w:tplc="B3BE2D68">
      <w:start w:val="1"/>
      <w:numFmt w:val="bullet"/>
      <w:lvlText w:val=""/>
      <w:lvlJc w:val="left"/>
      <w:pPr>
        <w:ind w:left="2880" w:hanging="360"/>
      </w:pPr>
      <w:rPr>
        <w:rFonts w:ascii="Symbol" w:hAnsi="Symbol" w:hint="default"/>
      </w:rPr>
    </w:lvl>
    <w:lvl w:ilvl="4" w:tplc="59C687B2">
      <w:start w:val="1"/>
      <w:numFmt w:val="bullet"/>
      <w:lvlText w:val="o"/>
      <w:lvlJc w:val="left"/>
      <w:pPr>
        <w:ind w:left="3600" w:hanging="360"/>
      </w:pPr>
      <w:rPr>
        <w:rFonts w:ascii="Courier New" w:hAnsi="Courier New" w:hint="default"/>
      </w:rPr>
    </w:lvl>
    <w:lvl w:ilvl="5" w:tplc="3F145270">
      <w:start w:val="1"/>
      <w:numFmt w:val="bullet"/>
      <w:lvlText w:val=""/>
      <w:lvlJc w:val="left"/>
      <w:pPr>
        <w:ind w:left="4320" w:hanging="360"/>
      </w:pPr>
      <w:rPr>
        <w:rFonts w:ascii="Wingdings" w:hAnsi="Wingdings" w:hint="default"/>
      </w:rPr>
    </w:lvl>
    <w:lvl w:ilvl="6" w:tplc="20CCAFEC">
      <w:start w:val="1"/>
      <w:numFmt w:val="bullet"/>
      <w:lvlText w:val=""/>
      <w:lvlJc w:val="left"/>
      <w:pPr>
        <w:ind w:left="5040" w:hanging="360"/>
      </w:pPr>
      <w:rPr>
        <w:rFonts w:ascii="Symbol" w:hAnsi="Symbol" w:hint="default"/>
      </w:rPr>
    </w:lvl>
    <w:lvl w:ilvl="7" w:tplc="9330FF96">
      <w:start w:val="1"/>
      <w:numFmt w:val="bullet"/>
      <w:lvlText w:val="o"/>
      <w:lvlJc w:val="left"/>
      <w:pPr>
        <w:ind w:left="5760" w:hanging="360"/>
      </w:pPr>
      <w:rPr>
        <w:rFonts w:ascii="Courier New" w:hAnsi="Courier New" w:hint="default"/>
      </w:rPr>
    </w:lvl>
    <w:lvl w:ilvl="8" w:tplc="AE26631C">
      <w:start w:val="1"/>
      <w:numFmt w:val="bullet"/>
      <w:lvlText w:val=""/>
      <w:lvlJc w:val="left"/>
      <w:pPr>
        <w:ind w:left="6480" w:hanging="360"/>
      </w:pPr>
      <w:rPr>
        <w:rFonts w:ascii="Wingdings" w:hAnsi="Wingdings" w:hint="default"/>
      </w:rPr>
    </w:lvl>
  </w:abstractNum>
  <w:abstractNum w:abstractNumId="5" w15:restartNumberingAfterBreak="0">
    <w:nsid w:val="321748E4"/>
    <w:multiLevelType w:val="hybridMultilevel"/>
    <w:tmpl w:val="FFFFFFFF"/>
    <w:lvl w:ilvl="0" w:tplc="22F44D54">
      <w:start w:val="1"/>
      <w:numFmt w:val="decimal"/>
      <w:lvlText w:val="%1."/>
      <w:lvlJc w:val="left"/>
      <w:pPr>
        <w:ind w:left="720" w:hanging="360"/>
      </w:pPr>
    </w:lvl>
    <w:lvl w:ilvl="1" w:tplc="07F0F11A">
      <w:start w:val="1"/>
      <w:numFmt w:val="lowerLetter"/>
      <w:lvlText w:val="%2."/>
      <w:lvlJc w:val="left"/>
      <w:pPr>
        <w:ind w:left="1440" w:hanging="360"/>
      </w:pPr>
    </w:lvl>
    <w:lvl w:ilvl="2" w:tplc="10EC8680">
      <w:start w:val="1"/>
      <w:numFmt w:val="lowerRoman"/>
      <w:lvlText w:val="%3."/>
      <w:lvlJc w:val="right"/>
      <w:pPr>
        <w:ind w:left="2160" w:hanging="180"/>
      </w:pPr>
    </w:lvl>
    <w:lvl w:ilvl="3" w:tplc="753E6D3A">
      <w:start w:val="1"/>
      <w:numFmt w:val="decimal"/>
      <w:lvlText w:val="%4."/>
      <w:lvlJc w:val="left"/>
      <w:pPr>
        <w:ind w:left="2880" w:hanging="360"/>
      </w:pPr>
    </w:lvl>
    <w:lvl w:ilvl="4" w:tplc="B210AE04">
      <w:start w:val="1"/>
      <w:numFmt w:val="lowerLetter"/>
      <w:lvlText w:val="%5."/>
      <w:lvlJc w:val="left"/>
      <w:pPr>
        <w:ind w:left="3600" w:hanging="360"/>
      </w:pPr>
    </w:lvl>
    <w:lvl w:ilvl="5" w:tplc="3A7CF2F8">
      <w:start w:val="1"/>
      <w:numFmt w:val="lowerRoman"/>
      <w:lvlText w:val="%6."/>
      <w:lvlJc w:val="right"/>
      <w:pPr>
        <w:ind w:left="4320" w:hanging="180"/>
      </w:pPr>
    </w:lvl>
    <w:lvl w:ilvl="6" w:tplc="DA50BE9A">
      <w:start w:val="1"/>
      <w:numFmt w:val="decimal"/>
      <w:lvlText w:val="%7."/>
      <w:lvlJc w:val="left"/>
      <w:pPr>
        <w:ind w:left="5040" w:hanging="360"/>
      </w:pPr>
    </w:lvl>
    <w:lvl w:ilvl="7" w:tplc="B3124B04">
      <w:start w:val="1"/>
      <w:numFmt w:val="lowerLetter"/>
      <w:lvlText w:val="%8."/>
      <w:lvlJc w:val="left"/>
      <w:pPr>
        <w:ind w:left="5760" w:hanging="360"/>
      </w:pPr>
    </w:lvl>
    <w:lvl w:ilvl="8" w:tplc="6062F802">
      <w:start w:val="1"/>
      <w:numFmt w:val="lowerRoman"/>
      <w:lvlText w:val="%9."/>
      <w:lvlJc w:val="right"/>
      <w:pPr>
        <w:ind w:left="6480" w:hanging="180"/>
      </w:pPr>
    </w:lvl>
  </w:abstractNum>
  <w:abstractNum w:abstractNumId="6" w15:restartNumberingAfterBreak="0">
    <w:nsid w:val="3D285DFB"/>
    <w:multiLevelType w:val="hybridMultilevel"/>
    <w:tmpl w:val="84E85B80"/>
    <w:lvl w:ilvl="0" w:tplc="BBBCCF18">
      <w:start w:val="1"/>
      <w:numFmt w:val="bullet"/>
      <w:lvlText w:val=""/>
      <w:lvlJc w:val="left"/>
      <w:pPr>
        <w:ind w:left="720" w:hanging="360"/>
      </w:pPr>
      <w:rPr>
        <w:rFonts w:ascii="Symbol" w:hAnsi="Symbol" w:hint="default"/>
      </w:rPr>
    </w:lvl>
    <w:lvl w:ilvl="1" w:tplc="6ECABE08">
      <w:start w:val="1"/>
      <w:numFmt w:val="bullet"/>
      <w:lvlText w:val="o"/>
      <w:lvlJc w:val="left"/>
      <w:pPr>
        <w:ind w:left="1440" w:hanging="360"/>
      </w:pPr>
      <w:rPr>
        <w:rFonts w:ascii="Courier New" w:hAnsi="Courier New" w:hint="default"/>
      </w:rPr>
    </w:lvl>
    <w:lvl w:ilvl="2" w:tplc="CBB0BCAA">
      <w:start w:val="1"/>
      <w:numFmt w:val="bullet"/>
      <w:lvlText w:val=""/>
      <w:lvlJc w:val="left"/>
      <w:pPr>
        <w:ind w:left="2160" w:hanging="360"/>
      </w:pPr>
      <w:rPr>
        <w:rFonts w:ascii="Wingdings" w:hAnsi="Wingdings" w:hint="default"/>
      </w:rPr>
    </w:lvl>
    <w:lvl w:ilvl="3" w:tplc="4C5AA148">
      <w:start w:val="1"/>
      <w:numFmt w:val="bullet"/>
      <w:lvlText w:val=""/>
      <w:lvlJc w:val="left"/>
      <w:pPr>
        <w:ind w:left="2880" w:hanging="360"/>
      </w:pPr>
      <w:rPr>
        <w:rFonts w:ascii="Symbol" w:hAnsi="Symbol" w:hint="default"/>
      </w:rPr>
    </w:lvl>
    <w:lvl w:ilvl="4" w:tplc="BCBE34C0">
      <w:start w:val="1"/>
      <w:numFmt w:val="bullet"/>
      <w:lvlText w:val="o"/>
      <w:lvlJc w:val="left"/>
      <w:pPr>
        <w:ind w:left="3600" w:hanging="360"/>
      </w:pPr>
      <w:rPr>
        <w:rFonts w:ascii="Courier New" w:hAnsi="Courier New" w:hint="default"/>
      </w:rPr>
    </w:lvl>
    <w:lvl w:ilvl="5" w:tplc="1012026A">
      <w:start w:val="1"/>
      <w:numFmt w:val="bullet"/>
      <w:lvlText w:val=""/>
      <w:lvlJc w:val="left"/>
      <w:pPr>
        <w:ind w:left="4320" w:hanging="360"/>
      </w:pPr>
      <w:rPr>
        <w:rFonts w:ascii="Wingdings" w:hAnsi="Wingdings" w:hint="default"/>
      </w:rPr>
    </w:lvl>
    <w:lvl w:ilvl="6" w:tplc="016CCAD8">
      <w:start w:val="1"/>
      <w:numFmt w:val="bullet"/>
      <w:lvlText w:val=""/>
      <w:lvlJc w:val="left"/>
      <w:pPr>
        <w:ind w:left="5040" w:hanging="360"/>
      </w:pPr>
      <w:rPr>
        <w:rFonts w:ascii="Symbol" w:hAnsi="Symbol" w:hint="default"/>
      </w:rPr>
    </w:lvl>
    <w:lvl w:ilvl="7" w:tplc="6A36352C">
      <w:start w:val="1"/>
      <w:numFmt w:val="bullet"/>
      <w:lvlText w:val="o"/>
      <w:lvlJc w:val="left"/>
      <w:pPr>
        <w:ind w:left="5760" w:hanging="360"/>
      </w:pPr>
      <w:rPr>
        <w:rFonts w:ascii="Courier New" w:hAnsi="Courier New" w:hint="default"/>
      </w:rPr>
    </w:lvl>
    <w:lvl w:ilvl="8" w:tplc="2B861F52">
      <w:start w:val="1"/>
      <w:numFmt w:val="bullet"/>
      <w:lvlText w:val=""/>
      <w:lvlJc w:val="left"/>
      <w:pPr>
        <w:ind w:left="6480" w:hanging="360"/>
      </w:pPr>
      <w:rPr>
        <w:rFonts w:ascii="Wingdings" w:hAnsi="Wingdings" w:hint="default"/>
      </w:rPr>
    </w:lvl>
  </w:abstractNum>
  <w:abstractNum w:abstractNumId="7" w15:restartNumberingAfterBreak="0">
    <w:nsid w:val="43014B5F"/>
    <w:multiLevelType w:val="hybridMultilevel"/>
    <w:tmpl w:val="6CAC9498"/>
    <w:lvl w:ilvl="0" w:tplc="11A89A64">
      <w:start w:val="1"/>
      <w:numFmt w:val="bullet"/>
      <w:lvlText w:val=""/>
      <w:lvlJc w:val="left"/>
      <w:pPr>
        <w:ind w:left="720" w:hanging="360"/>
      </w:pPr>
      <w:rPr>
        <w:rFonts w:ascii="Symbol" w:hAnsi="Symbol" w:hint="default"/>
      </w:rPr>
    </w:lvl>
    <w:lvl w:ilvl="1" w:tplc="955EB74E">
      <w:start w:val="1"/>
      <w:numFmt w:val="bullet"/>
      <w:lvlText w:val="o"/>
      <w:lvlJc w:val="left"/>
      <w:pPr>
        <w:ind w:left="1440" w:hanging="360"/>
      </w:pPr>
      <w:rPr>
        <w:rFonts w:ascii="Courier New" w:hAnsi="Courier New" w:hint="default"/>
      </w:rPr>
    </w:lvl>
    <w:lvl w:ilvl="2" w:tplc="BE266FC0">
      <w:start w:val="1"/>
      <w:numFmt w:val="bullet"/>
      <w:lvlText w:val=""/>
      <w:lvlJc w:val="left"/>
      <w:pPr>
        <w:ind w:left="2160" w:hanging="360"/>
      </w:pPr>
      <w:rPr>
        <w:rFonts w:ascii="Wingdings" w:hAnsi="Wingdings" w:hint="default"/>
      </w:rPr>
    </w:lvl>
    <w:lvl w:ilvl="3" w:tplc="B300856C">
      <w:start w:val="1"/>
      <w:numFmt w:val="bullet"/>
      <w:lvlText w:val=""/>
      <w:lvlJc w:val="left"/>
      <w:pPr>
        <w:ind w:left="2880" w:hanging="360"/>
      </w:pPr>
      <w:rPr>
        <w:rFonts w:ascii="Symbol" w:hAnsi="Symbol" w:hint="default"/>
      </w:rPr>
    </w:lvl>
    <w:lvl w:ilvl="4" w:tplc="128CD7B6">
      <w:start w:val="1"/>
      <w:numFmt w:val="bullet"/>
      <w:lvlText w:val="o"/>
      <w:lvlJc w:val="left"/>
      <w:pPr>
        <w:ind w:left="3600" w:hanging="360"/>
      </w:pPr>
      <w:rPr>
        <w:rFonts w:ascii="Courier New" w:hAnsi="Courier New" w:hint="default"/>
      </w:rPr>
    </w:lvl>
    <w:lvl w:ilvl="5" w:tplc="0D9EBC12">
      <w:start w:val="1"/>
      <w:numFmt w:val="bullet"/>
      <w:lvlText w:val=""/>
      <w:lvlJc w:val="left"/>
      <w:pPr>
        <w:ind w:left="4320" w:hanging="360"/>
      </w:pPr>
      <w:rPr>
        <w:rFonts w:ascii="Wingdings" w:hAnsi="Wingdings" w:hint="default"/>
      </w:rPr>
    </w:lvl>
    <w:lvl w:ilvl="6" w:tplc="B69403BA">
      <w:start w:val="1"/>
      <w:numFmt w:val="bullet"/>
      <w:lvlText w:val=""/>
      <w:lvlJc w:val="left"/>
      <w:pPr>
        <w:ind w:left="5040" w:hanging="360"/>
      </w:pPr>
      <w:rPr>
        <w:rFonts w:ascii="Symbol" w:hAnsi="Symbol" w:hint="default"/>
      </w:rPr>
    </w:lvl>
    <w:lvl w:ilvl="7" w:tplc="44A4D07C">
      <w:start w:val="1"/>
      <w:numFmt w:val="bullet"/>
      <w:lvlText w:val="o"/>
      <w:lvlJc w:val="left"/>
      <w:pPr>
        <w:ind w:left="5760" w:hanging="360"/>
      </w:pPr>
      <w:rPr>
        <w:rFonts w:ascii="Courier New" w:hAnsi="Courier New" w:hint="default"/>
      </w:rPr>
    </w:lvl>
    <w:lvl w:ilvl="8" w:tplc="CFDCD450">
      <w:start w:val="1"/>
      <w:numFmt w:val="bullet"/>
      <w:lvlText w:val=""/>
      <w:lvlJc w:val="left"/>
      <w:pPr>
        <w:ind w:left="6480" w:hanging="360"/>
      </w:pPr>
      <w:rPr>
        <w:rFonts w:ascii="Wingdings" w:hAnsi="Wingdings" w:hint="default"/>
      </w:rPr>
    </w:lvl>
  </w:abstractNum>
  <w:abstractNum w:abstractNumId="8" w15:restartNumberingAfterBreak="0">
    <w:nsid w:val="58561AEB"/>
    <w:multiLevelType w:val="hybridMultilevel"/>
    <w:tmpl w:val="BE984DDA"/>
    <w:lvl w:ilvl="0" w:tplc="37621C0A">
      <w:start w:val="1"/>
      <w:numFmt w:val="bullet"/>
      <w:lvlText w:val=""/>
      <w:lvlJc w:val="left"/>
      <w:pPr>
        <w:ind w:left="720" w:hanging="360"/>
      </w:pPr>
      <w:rPr>
        <w:rFonts w:ascii="Symbol" w:hAnsi="Symbol" w:hint="default"/>
      </w:rPr>
    </w:lvl>
    <w:lvl w:ilvl="1" w:tplc="28387646">
      <w:start w:val="1"/>
      <w:numFmt w:val="bullet"/>
      <w:lvlText w:val="o"/>
      <w:lvlJc w:val="left"/>
      <w:pPr>
        <w:ind w:left="1440" w:hanging="360"/>
      </w:pPr>
      <w:rPr>
        <w:rFonts w:ascii="Courier New" w:hAnsi="Courier New" w:hint="default"/>
      </w:rPr>
    </w:lvl>
    <w:lvl w:ilvl="2" w:tplc="FEA25AC0">
      <w:start w:val="1"/>
      <w:numFmt w:val="bullet"/>
      <w:lvlText w:val=""/>
      <w:lvlJc w:val="left"/>
      <w:pPr>
        <w:ind w:left="2160" w:hanging="360"/>
      </w:pPr>
      <w:rPr>
        <w:rFonts w:ascii="Wingdings" w:hAnsi="Wingdings" w:hint="default"/>
      </w:rPr>
    </w:lvl>
    <w:lvl w:ilvl="3" w:tplc="FE48A372">
      <w:start w:val="1"/>
      <w:numFmt w:val="bullet"/>
      <w:lvlText w:val=""/>
      <w:lvlJc w:val="left"/>
      <w:pPr>
        <w:ind w:left="2880" w:hanging="360"/>
      </w:pPr>
      <w:rPr>
        <w:rFonts w:ascii="Symbol" w:hAnsi="Symbol" w:hint="default"/>
      </w:rPr>
    </w:lvl>
    <w:lvl w:ilvl="4" w:tplc="ED822346">
      <w:start w:val="1"/>
      <w:numFmt w:val="bullet"/>
      <w:lvlText w:val="o"/>
      <w:lvlJc w:val="left"/>
      <w:pPr>
        <w:ind w:left="3600" w:hanging="360"/>
      </w:pPr>
      <w:rPr>
        <w:rFonts w:ascii="Courier New" w:hAnsi="Courier New" w:hint="default"/>
      </w:rPr>
    </w:lvl>
    <w:lvl w:ilvl="5" w:tplc="99061018">
      <w:start w:val="1"/>
      <w:numFmt w:val="bullet"/>
      <w:lvlText w:val=""/>
      <w:lvlJc w:val="left"/>
      <w:pPr>
        <w:ind w:left="4320" w:hanging="360"/>
      </w:pPr>
      <w:rPr>
        <w:rFonts w:ascii="Wingdings" w:hAnsi="Wingdings" w:hint="default"/>
      </w:rPr>
    </w:lvl>
    <w:lvl w:ilvl="6" w:tplc="A5182C90">
      <w:start w:val="1"/>
      <w:numFmt w:val="bullet"/>
      <w:lvlText w:val=""/>
      <w:lvlJc w:val="left"/>
      <w:pPr>
        <w:ind w:left="5040" w:hanging="360"/>
      </w:pPr>
      <w:rPr>
        <w:rFonts w:ascii="Symbol" w:hAnsi="Symbol" w:hint="default"/>
      </w:rPr>
    </w:lvl>
    <w:lvl w:ilvl="7" w:tplc="0EB6A410">
      <w:start w:val="1"/>
      <w:numFmt w:val="bullet"/>
      <w:lvlText w:val="o"/>
      <w:lvlJc w:val="left"/>
      <w:pPr>
        <w:ind w:left="5760" w:hanging="360"/>
      </w:pPr>
      <w:rPr>
        <w:rFonts w:ascii="Courier New" w:hAnsi="Courier New" w:hint="default"/>
      </w:rPr>
    </w:lvl>
    <w:lvl w:ilvl="8" w:tplc="9788D124">
      <w:start w:val="1"/>
      <w:numFmt w:val="bullet"/>
      <w:lvlText w:val=""/>
      <w:lvlJc w:val="left"/>
      <w:pPr>
        <w:ind w:left="6480" w:hanging="360"/>
      </w:pPr>
      <w:rPr>
        <w:rFonts w:ascii="Wingdings" w:hAnsi="Wingdings" w:hint="default"/>
      </w:rPr>
    </w:lvl>
  </w:abstractNum>
  <w:abstractNum w:abstractNumId="9" w15:restartNumberingAfterBreak="0">
    <w:nsid w:val="5EF075F9"/>
    <w:multiLevelType w:val="hybridMultilevel"/>
    <w:tmpl w:val="4EA21CC0"/>
    <w:lvl w:ilvl="0" w:tplc="6890C4B0">
      <w:start w:val="1"/>
      <w:numFmt w:val="bullet"/>
      <w:lvlText w:val=""/>
      <w:lvlJc w:val="left"/>
      <w:pPr>
        <w:ind w:left="720" w:hanging="360"/>
      </w:pPr>
      <w:rPr>
        <w:rFonts w:ascii="Symbol" w:hAnsi="Symbol" w:hint="default"/>
      </w:rPr>
    </w:lvl>
    <w:lvl w:ilvl="1" w:tplc="11FAEA62">
      <w:start w:val="1"/>
      <w:numFmt w:val="bullet"/>
      <w:lvlText w:val="o"/>
      <w:lvlJc w:val="left"/>
      <w:pPr>
        <w:ind w:left="1440" w:hanging="360"/>
      </w:pPr>
      <w:rPr>
        <w:rFonts w:ascii="Courier New" w:hAnsi="Courier New" w:hint="default"/>
      </w:rPr>
    </w:lvl>
    <w:lvl w:ilvl="2" w:tplc="79A8C418">
      <w:start w:val="1"/>
      <w:numFmt w:val="bullet"/>
      <w:lvlText w:val=""/>
      <w:lvlJc w:val="left"/>
      <w:pPr>
        <w:ind w:left="2160" w:hanging="360"/>
      </w:pPr>
      <w:rPr>
        <w:rFonts w:ascii="Wingdings" w:hAnsi="Wingdings" w:hint="default"/>
      </w:rPr>
    </w:lvl>
    <w:lvl w:ilvl="3" w:tplc="770454F2">
      <w:start w:val="1"/>
      <w:numFmt w:val="bullet"/>
      <w:lvlText w:val=""/>
      <w:lvlJc w:val="left"/>
      <w:pPr>
        <w:ind w:left="2880" w:hanging="360"/>
      </w:pPr>
      <w:rPr>
        <w:rFonts w:ascii="Symbol" w:hAnsi="Symbol" w:hint="default"/>
      </w:rPr>
    </w:lvl>
    <w:lvl w:ilvl="4" w:tplc="17CC3E7A">
      <w:start w:val="1"/>
      <w:numFmt w:val="bullet"/>
      <w:lvlText w:val=""/>
      <w:lvlJc w:val="left"/>
      <w:pPr>
        <w:ind w:left="3600" w:hanging="360"/>
      </w:pPr>
      <w:rPr>
        <w:rFonts w:ascii="Symbol" w:hAnsi="Symbol" w:hint="default"/>
      </w:rPr>
    </w:lvl>
    <w:lvl w:ilvl="5" w:tplc="5808AE5C">
      <w:start w:val="1"/>
      <w:numFmt w:val="bullet"/>
      <w:lvlText w:val=""/>
      <w:lvlJc w:val="left"/>
      <w:pPr>
        <w:ind w:left="4320" w:hanging="360"/>
      </w:pPr>
      <w:rPr>
        <w:rFonts w:ascii="Wingdings" w:hAnsi="Wingdings" w:hint="default"/>
      </w:rPr>
    </w:lvl>
    <w:lvl w:ilvl="6" w:tplc="7A4057E6">
      <w:start w:val="1"/>
      <w:numFmt w:val="bullet"/>
      <w:lvlText w:val=""/>
      <w:lvlJc w:val="left"/>
      <w:pPr>
        <w:ind w:left="5040" w:hanging="360"/>
      </w:pPr>
      <w:rPr>
        <w:rFonts w:ascii="Symbol" w:hAnsi="Symbol" w:hint="default"/>
      </w:rPr>
    </w:lvl>
    <w:lvl w:ilvl="7" w:tplc="9FB8F75A">
      <w:start w:val="1"/>
      <w:numFmt w:val="bullet"/>
      <w:lvlText w:val="o"/>
      <w:lvlJc w:val="left"/>
      <w:pPr>
        <w:ind w:left="5760" w:hanging="360"/>
      </w:pPr>
      <w:rPr>
        <w:rFonts w:ascii="Courier New" w:hAnsi="Courier New" w:hint="default"/>
      </w:rPr>
    </w:lvl>
    <w:lvl w:ilvl="8" w:tplc="FA2AD76C">
      <w:start w:val="1"/>
      <w:numFmt w:val="bullet"/>
      <w:lvlText w:val=""/>
      <w:lvlJc w:val="left"/>
      <w:pPr>
        <w:ind w:left="6480" w:hanging="360"/>
      </w:pPr>
      <w:rPr>
        <w:rFonts w:ascii="Wingdings" w:hAnsi="Wingdings" w:hint="default"/>
      </w:rPr>
    </w:lvl>
  </w:abstractNum>
  <w:abstractNum w:abstractNumId="10" w15:restartNumberingAfterBreak="0">
    <w:nsid w:val="614B45B6"/>
    <w:multiLevelType w:val="hybridMultilevel"/>
    <w:tmpl w:val="2DC412C0"/>
    <w:lvl w:ilvl="0" w:tplc="9BF0F6DC">
      <w:start w:val="1"/>
      <w:numFmt w:val="bullet"/>
      <w:lvlText w:val=""/>
      <w:lvlJc w:val="left"/>
      <w:pPr>
        <w:ind w:left="720" w:hanging="360"/>
      </w:pPr>
      <w:rPr>
        <w:rFonts w:ascii="Symbol" w:hAnsi="Symbol" w:hint="default"/>
      </w:rPr>
    </w:lvl>
    <w:lvl w:ilvl="1" w:tplc="F2F4097E">
      <w:start w:val="1"/>
      <w:numFmt w:val="bullet"/>
      <w:lvlText w:val="o"/>
      <w:lvlJc w:val="left"/>
      <w:pPr>
        <w:ind w:left="1440" w:hanging="360"/>
      </w:pPr>
      <w:rPr>
        <w:rFonts w:ascii="Courier New" w:hAnsi="Courier New" w:hint="default"/>
      </w:rPr>
    </w:lvl>
    <w:lvl w:ilvl="2" w:tplc="7054E59C">
      <w:start w:val="1"/>
      <w:numFmt w:val="bullet"/>
      <w:lvlText w:val=""/>
      <w:lvlJc w:val="left"/>
      <w:pPr>
        <w:ind w:left="2160" w:hanging="360"/>
      </w:pPr>
      <w:rPr>
        <w:rFonts w:ascii="Wingdings" w:hAnsi="Wingdings" w:hint="default"/>
      </w:rPr>
    </w:lvl>
    <w:lvl w:ilvl="3" w:tplc="3C947972">
      <w:start w:val="1"/>
      <w:numFmt w:val="bullet"/>
      <w:lvlText w:val=""/>
      <w:lvlJc w:val="left"/>
      <w:pPr>
        <w:ind w:left="2880" w:hanging="360"/>
      </w:pPr>
      <w:rPr>
        <w:rFonts w:ascii="Symbol" w:hAnsi="Symbol" w:hint="default"/>
      </w:rPr>
    </w:lvl>
    <w:lvl w:ilvl="4" w:tplc="A83A4402">
      <w:start w:val="1"/>
      <w:numFmt w:val="bullet"/>
      <w:lvlText w:val="o"/>
      <w:lvlJc w:val="left"/>
      <w:pPr>
        <w:ind w:left="3600" w:hanging="360"/>
      </w:pPr>
      <w:rPr>
        <w:rFonts w:ascii="Courier New" w:hAnsi="Courier New" w:hint="default"/>
      </w:rPr>
    </w:lvl>
    <w:lvl w:ilvl="5" w:tplc="82E40016">
      <w:start w:val="1"/>
      <w:numFmt w:val="bullet"/>
      <w:lvlText w:val=""/>
      <w:lvlJc w:val="left"/>
      <w:pPr>
        <w:ind w:left="4320" w:hanging="360"/>
      </w:pPr>
      <w:rPr>
        <w:rFonts w:ascii="Wingdings" w:hAnsi="Wingdings" w:hint="default"/>
      </w:rPr>
    </w:lvl>
    <w:lvl w:ilvl="6" w:tplc="B5A28BE6">
      <w:start w:val="1"/>
      <w:numFmt w:val="bullet"/>
      <w:lvlText w:val=""/>
      <w:lvlJc w:val="left"/>
      <w:pPr>
        <w:ind w:left="5040" w:hanging="360"/>
      </w:pPr>
      <w:rPr>
        <w:rFonts w:ascii="Symbol" w:hAnsi="Symbol" w:hint="default"/>
      </w:rPr>
    </w:lvl>
    <w:lvl w:ilvl="7" w:tplc="6D5A6EBC">
      <w:start w:val="1"/>
      <w:numFmt w:val="bullet"/>
      <w:lvlText w:val="o"/>
      <w:lvlJc w:val="left"/>
      <w:pPr>
        <w:ind w:left="5760" w:hanging="360"/>
      </w:pPr>
      <w:rPr>
        <w:rFonts w:ascii="Courier New" w:hAnsi="Courier New" w:hint="default"/>
      </w:rPr>
    </w:lvl>
    <w:lvl w:ilvl="8" w:tplc="B71C4964">
      <w:start w:val="1"/>
      <w:numFmt w:val="bullet"/>
      <w:lvlText w:val=""/>
      <w:lvlJc w:val="left"/>
      <w:pPr>
        <w:ind w:left="6480" w:hanging="360"/>
      </w:pPr>
      <w:rPr>
        <w:rFonts w:ascii="Wingdings" w:hAnsi="Wingdings" w:hint="default"/>
      </w:rPr>
    </w:lvl>
  </w:abstractNum>
  <w:abstractNum w:abstractNumId="11" w15:restartNumberingAfterBreak="0">
    <w:nsid w:val="62437928"/>
    <w:multiLevelType w:val="hybridMultilevel"/>
    <w:tmpl w:val="AD3C57F0"/>
    <w:lvl w:ilvl="0" w:tplc="F5F69312">
      <w:start w:val="1"/>
      <w:numFmt w:val="decimal"/>
      <w:lvlText w:val="%1."/>
      <w:lvlJc w:val="left"/>
      <w:pPr>
        <w:ind w:left="720" w:hanging="360"/>
      </w:pPr>
    </w:lvl>
    <w:lvl w:ilvl="1" w:tplc="C08089E0">
      <w:start w:val="1"/>
      <w:numFmt w:val="lowerLetter"/>
      <w:lvlText w:val="%2."/>
      <w:lvlJc w:val="left"/>
      <w:pPr>
        <w:ind w:left="1440" w:hanging="360"/>
      </w:pPr>
    </w:lvl>
    <w:lvl w:ilvl="2" w:tplc="E1565CB6">
      <w:start w:val="1"/>
      <w:numFmt w:val="lowerRoman"/>
      <w:lvlText w:val="%3."/>
      <w:lvlJc w:val="right"/>
      <w:pPr>
        <w:ind w:left="2160" w:hanging="180"/>
      </w:pPr>
    </w:lvl>
    <w:lvl w:ilvl="3" w:tplc="3B00B6E8">
      <w:start w:val="1"/>
      <w:numFmt w:val="decimal"/>
      <w:lvlText w:val="%4."/>
      <w:lvlJc w:val="left"/>
      <w:pPr>
        <w:ind w:left="2880" w:hanging="360"/>
      </w:pPr>
    </w:lvl>
    <w:lvl w:ilvl="4" w:tplc="90824D72">
      <w:start w:val="1"/>
      <w:numFmt w:val="lowerLetter"/>
      <w:lvlText w:val="%5."/>
      <w:lvlJc w:val="left"/>
      <w:pPr>
        <w:ind w:left="3600" w:hanging="360"/>
      </w:pPr>
    </w:lvl>
    <w:lvl w:ilvl="5" w:tplc="7DC8FD92">
      <w:start w:val="1"/>
      <w:numFmt w:val="lowerRoman"/>
      <w:lvlText w:val="%6."/>
      <w:lvlJc w:val="right"/>
      <w:pPr>
        <w:ind w:left="4320" w:hanging="180"/>
      </w:pPr>
    </w:lvl>
    <w:lvl w:ilvl="6" w:tplc="621684B2">
      <w:start w:val="1"/>
      <w:numFmt w:val="decimal"/>
      <w:lvlText w:val="%7."/>
      <w:lvlJc w:val="left"/>
      <w:pPr>
        <w:ind w:left="5040" w:hanging="360"/>
      </w:pPr>
    </w:lvl>
    <w:lvl w:ilvl="7" w:tplc="0CFC9264">
      <w:start w:val="1"/>
      <w:numFmt w:val="lowerLetter"/>
      <w:lvlText w:val="%8."/>
      <w:lvlJc w:val="left"/>
      <w:pPr>
        <w:ind w:left="5760" w:hanging="360"/>
      </w:pPr>
    </w:lvl>
    <w:lvl w:ilvl="8" w:tplc="998C31B4">
      <w:start w:val="1"/>
      <w:numFmt w:val="lowerRoman"/>
      <w:lvlText w:val="%9."/>
      <w:lvlJc w:val="right"/>
      <w:pPr>
        <w:ind w:left="6480" w:hanging="180"/>
      </w:pPr>
    </w:lvl>
  </w:abstractNum>
  <w:abstractNum w:abstractNumId="12" w15:restartNumberingAfterBreak="0">
    <w:nsid w:val="650119C2"/>
    <w:multiLevelType w:val="hybridMultilevel"/>
    <w:tmpl w:val="B38ECEDC"/>
    <w:lvl w:ilvl="0" w:tplc="7C7ABE7A">
      <w:start w:val="1"/>
      <w:numFmt w:val="bullet"/>
      <w:lvlText w:val=""/>
      <w:lvlJc w:val="left"/>
      <w:pPr>
        <w:ind w:left="720" w:hanging="360"/>
      </w:pPr>
      <w:rPr>
        <w:rFonts w:ascii="Symbol" w:hAnsi="Symbol" w:hint="default"/>
      </w:rPr>
    </w:lvl>
    <w:lvl w:ilvl="1" w:tplc="FB0485D0">
      <w:start w:val="1"/>
      <w:numFmt w:val="bullet"/>
      <w:lvlText w:val="o"/>
      <w:lvlJc w:val="left"/>
      <w:pPr>
        <w:ind w:left="1440" w:hanging="360"/>
      </w:pPr>
      <w:rPr>
        <w:rFonts w:ascii="Courier New" w:hAnsi="Courier New" w:hint="default"/>
      </w:rPr>
    </w:lvl>
    <w:lvl w:ilvl="2" w:tplc="0F96360C">
      <w:start w:val="1"/>
      <w:numFmt w:val="bullet"/>
      <w:lvlText w:val=""/>
      <w:lvlJc w:val="left"/>
      <w:pPr>
        <w:ind w:left="2160" w:hanging="360"/>
      </w:pPr>
      <w:rPr>
        <w:rFonts w:ascii="Wingdings" w:hAnsi="Wingdings" w:hint="default"/>
      </w:rPr>
    </w:lvl>
    <w:lvl w:ilvl="3" w:tplc="FD3C8474">
      <w:start w:val="1"/>
      <w:numFmt w:val="bullet"/>
      <w:lvlText w:val=""/>
      <w:lvlJc w:val="left"/>
      <w:pPr>
        <w:ind w:left="2880" w:hanging="360"/>
      </w:pPr>
      <w:rPr>
        <w:rFonts w:ascii="Symbol" w:hAnsi="Symbol" w:hint="default"/>
      </w:rPr>
    </w:lvl>
    <w:lvl w:ilvl="4" w:tplc="CC988A44">
      <w:start w:val="1"/>
      <w:numFmt w:val="bullet"/>
      <w:lvlText w:val="o"/>
      <w:lvlJc w:val="left"/>
      <w:pPr>
        <w:ind w:left="3600" w:hanging="360"/>
      </w:pPr>
      <w:rPr>
        <w:rFonts w:ascii="Courier New" w:hAnsi="Courier New" w:hint="default"/>
      </w:rPr>
    </w:lvl>
    <w:lvl w:ilvl="5" w:tplc="B2E45D88">
      <w:start w:val="1"/>
      <w:numFmt w:val="bullet"/>
      <w:lvlText w:val=""/>
      <w:lvlJc w:val="left"/>
      <w:pPr>
        <w:ind w:left="4320" w:hanging="360"/>
      </w:pPr>
      <w:rPr>
        <w:rFonts w:ascii="Wingdings" w:hAnsi="Wingdings" w:hint="default"/>
      </w:rPr>
    </w:lvl>
    <w:lvl w:ilvl="6" w:tplc="B26C917E">
      <w:start w:val="1"/>
      <w:numFmt w:val="bullet"/>
      <w:lvlText w:val=""/>
      <w:lvlJc w:val="left"/>
      <w:pPr>
        <w:ind w:left="5040" w:hanging="360"/>
      </w:pPr>
      <w:rPr>
        <w:rFonts w:ascii="Symbol" w:hAnsi="Symbol" w:hint="default"/>
      </w:rPr>
    </w:lvl>
    <w:lvl w:ilvl="7" w:tplc="F4BEA5E6">
      <w:start w:val="1"/>
      <w:numFmt w:val="bullet"/>
      <w:lvlText w:val="o"/>
      <w:lvlJc w:val="left"/>
      <w:pPr>
        <w:ind w:left="5760" w:hanging="360"/>
      </w:pPr>
      <w:rPr>
        <w:rFonts w:ascii="Courier New" w:hAnsi="Courier New" w:hint="default"/>
      </w:rPr>
    </w:lvl>
    <w:lvl w:ilvl="8" w:tplc="047EC772">
      <w:start w:val="1"/>
      <w:numFmt w:val="bullet"/>
      <w:lvlText w:val=""/>
      <w:lvlJc w:val="left"/>
      <w:pPr>
        <w:ind w:left="6480" w:hanging="360"/>
      </w:pPr>
      <w:rPr>
        <w:rFonts w:ascii="Wingdings" w:hAnsi="Wingdings" w:hint="default"/>
      </w:rPr>
    </w:lvl>
  </w:abstractNum>
  <w:abstractNum w:abstractNumId="13" w15:restartNumberingAfterBreak="0">
    <w:nsid w:val="680D04C2"/>
    <w:multiLevelType w:val="hybridMultilevel"/>
    <w:tmpl w:val="FFFFFFFF"/>
    <w:lvl w:ilvl="0" w:tplc="9056BDEE">
      <w:start w:val="1"/>
      <w:numFmt w:val="bullet"/>
      <w:lvlText w:val=""/>
      <w:lvlJc w:val="left"/>
      <w:pPr>
        <w:ind w:left="720" w:hanging="360"/>
      </w:pPr>
      <w:rPr>
        <w:rFonts w:ascii="Symbol" w:hAnsi="Symbol" w:hint="default"/>
      </w:rPr>
    </w:lvl>
    <w:lvl w:ilvl="1" w:tplc="EC785064">
      <w:start w:val="1"/>
      <w:numFmt w:val="bullet"/>
      <w:lvlText w:val="o"/>
      <w:lvlJc w:val="left"/>
      <w:pPr>
        <w:ind w:left="1440" w:hanging="360"/>
      </w:pPr>
      <w:rPr>
        <w:rFonts w:ascii="Courier New" w:hAnsi="Courier New" w:hint="default"/>
      </w:rPr>
    </w:lvl>
    <w:lvl w:ilvl="2" w:tplc="9BF21D72">
      <w:start w:val="1"/>
      <w:numFmt w:val="bullet"/>
      <w:lvlText w:val=""/>
      <w:lvlJc w:val="left"/>
      <w:pPr>
        <w:ind w:left="2160" w:hanging="360"/>
      </w:pPr>
      <w:rPr>
        <w:rFonts w:ascii="Wingdings" w:hAnsi="Wingdings" w:hint="default"/>
      </w:rPr>
    </w:lvl>
    <w:lvl w:ilvl="3" w:tplc="0EC28C50">
      <w:start w:val="1"/>
      <w:numFmt w:val="bullet"/>
      <w:lvlText w:val=""/>
      <w:lvlJc w:val="left"/>
      <w:pPr>
        <w:ind w:left="2880" w:hanging="360"/>
      </w:pPr>
      <w:rPr>
        <w:rFonts w:ascii="Symbol" w:hAnsi="Symbol" w:hint="default"/>
      </w:rPr>
    </w:lvl>
    <w:lvl w:ilvl="4" w:tplc="85382D14">
      <w:start w:val="1"/>
      <w:numFmt w:val="bullet"/>
      <w:lvlText w:val="o"/>
      <w:lvlJc w:val="left"/>
      <w:pPr>
        <w:ind w:left="3600" w:hanging="360"/>
      </w:pPr>
      <w:rPr>
        <w:rFonts w:ascii="Courier New" w:hAnsi="Courier New" w:hint="default"/>
      </w:rPr>
    </w:lvl>
    <w:lvl w:ilvl="5" w:tplc="BE04285A">
      <w:start w:val="1"/>
      <w:numFmt w:val="bullet"/>
      <w:lvlText w:val=""/>
      <w:lvlJc w:val="left"/>
      <w:pPr>
        <w:ind w:left="4320" w:hanging="360"/>
      </w:pPr>
      <w:rPr>
        <w:rFonts w:ascii="Wingdings" w:hAnsi="Wingdings" w:hint="default"/>
      </w:rPr>
    </w:lvl>
    <w:lvl w:ilvl="6" w:tplc="6D083C44">
      <w:start w:val="1"/>
      <w:numFmt w:val="bullet"/>
      <w:lvlText w:val=""/>
      <w:lvlJc w:val="left"/>
      <w:pPr>
        <w:ind w:left="5040" w:hanging="360"/>
      </w:pPr>
      <w:rPr>
        <w:rFonts w:ascii="Symbol" w:hAnsi="Symbol" w:hint="default"/>
      </w:rPr>
    </w:lvl>
    <w:lvl w:ilvl="7" w:tplc="64DA77A6">
      <w:start w:val="1"/>
      <w:numFmt w:val="bullet"/>
      <w:lvlText w:val="o"/>
      <w:lvlJc w:val="left"/>
      <w:pPr>
        <w:ind w:left="5760" w:hanging="360"/>
      </w:pPr>
      <w:rPr>
        <w:rFonts w:ascii="Courier New" w:hAnsi="Courier New" w:hint="default"/>
      </w:rPr>
    </w:lvl>
    <w:lvl w:ilvl="8" w:tplc="82D25B4E">
      <w:start w:val="1"/>
      <w:numFmt w:val="bullet"/>
      <w:lvlText w:val=""/>
      <w:lvlJc w:val="left"/>
      <w:pPr>
        <w:ind w:left="6480" w:hanging="360"/>
      </w:pPr>
      <w:rPr>
        <w:rFonts w:ascii="Wingdings" w:hAnsi="Wingdings" w:hint="default"/>
      </w:rPr>
    </w:lvl>
  </w:abstractNum>
  <w:abstractNum w:abstractNumId="14" w15:restartNumberingAfterBreak="0">
    <w:nsid w:val="74AB2218"/>
    <w:multiLevelType w:val="hybridMultilevel"/>
    <w:tmpl w:val="6FB04682"/>
    <w:lvl w:ilvl="0" w:tplc="4AA4082A">
      <w:start w:val="1"/>
      <w:numFmt w:val="bullet"/>
      <w:lvlText w:val=""/>
      <w:lvlJc w:val="left"/>
      <w:pPr>
        <w:ind w:left="720" w:hanging="360"/>
      </w:pPr>
      <w:rPr>
        <w:rFonts w:ascii="Symbol" w:hAnsi="Symbol" w:hint="default"/>
      </w:rPr>
    </w:lvl>
    <w:lvl w:ilvl="1" w:tplc="7220C866">
      <w:start w:val="1"/>
      <w:numFmt w:val="bullet"/>
      <w:lvlText w:val="o"/>
      <w:lvlJc w:val="left"/>
      <w:pPr>
        <w:ind w:left="1440" w:hanging="360"/>
      </w:pPr>
      <w:rPr>
        <w:rFonts w:ascii="Courier New" w:hAnsi="Courier New" w:hint="default"/>
      </w:rPr>
    </w:lvl>
    <w:lvl w:ilvl="2" w:tplc="8416A742">
      <w:start w:val="1"/>
      <w:numFmt w:val="bullet"/>
      <w:lvlText w:val=""/>
      <w:lvlJc w:val="left"/>
      <w:pPr>
        <w:ind w:left="2160" w:hanging="360"/>
      </w:pPr>
      <w:rPr>
        <w:rFonts w:ascii="Wingdings" w:hAnsi="Wingdings" w:hint="default"/>
      </w:rPr>
    </w:lvl>
    <w:lvl w:ilvl="3" w:tplc="01E27F20">
      <w:start w:val="1"/>
      <w:numFmt w:val="bullet"/>
      <w:lvlText w:val=""/>
      <w:lvlJc w:val="left"/>
      <w:pPr>
        <w:ind w:left="2880" w:hanging="360"/>
      </w:pPr>
      <w:rPr>
        <w:rFonts w:ascii="Symbol" w:hAnsi="Symbol" w:hint="default"/>
      </w:rPr>
    </w:lvl>
    <w:lvl w:ilvl="4" w:tplc="54E8D8EE">
      <w:start w:val="1"/>
      <w:numFmt w:val="bullet"/>
      <w:lvlText w:val="o"/>
      <w:lvlJc w:val="left"/>
      <w:pPr>
        <w:ind w:left="3600" w:hanging="360"/>
      </w:pPr>
      <w:rPr>
        <w:rFonts w:ascii="Courier New" w:hAnsi="Courier New" w:hint="default"/>
      </w:rPr>
    </w:lvl>
    <w:lvl w:ilvl="5" w:tplc="9E3007E8">
      <w:start w:val="1"/>
      <w:numFmt w:val="bullet"/>
      <w:lvlText w:val=""/>
      <w:lvlJc w:val="left"/>
      <w:pPr>
        <w:ind w:left="4320" w:hanging="360"/>
      </w:pPr>
      <w:rPr>
        <w:rFonts w:ascii="Wingdings" w:hAnsi="Wingdings" w:hint="default"/>
      </w:rPr>
    </w:lvl>
    <w:lvl w:ilvl="6" w:tplc="C6FA1F5A">
      <w:start w:val="1"/>
      <w:numFmt w:val="bullet"/>
      <w:lvlText w:val=""/>
      <w:lvlJc w:val="left"/>
      <w:pPr>
        <w:ind w:left="5040" w:hanging="360"/>
      </w:pPr>
      <w:rPr>
        <w:rFonts w:ascii="Symbol" w:hAnsi="Symbol" w:hint="default"/>
      </w:rPr>
    </w:lvl>
    <w:lvl w:ilvl="7" w:tplc="0CF80886">
      <w:start w:val="1"/>
      <w:numFmt w:val="bullet"/>
      <w:lvlText w:val="o"/>
      <w:lvlJc w:val="left"/>
      <w:pPr>
        <w:ind w:left="5760" w:hanging="360"/>
      </w:pPr>
      <w:rPr>
        <w:rFonts w:ascii="Courier New" w:hAnsi="Courier New" w:hint="default"/>
      </w:rPr>
    </w:lvl>
    <w:lvl w:ilvl="8" w:tplc="56BCE00C">
      <w:start w:val="1"/>
      <w:numFmt w:val="bullet"/>
      <w:lvlText w:val=""/>
      <w:lvlJc w:val="left"/>
      <w:pPr>
        <w:ind w:left="6480" w:hanging="360"/>
      </w:pPr>
      <w:rPr>
        <w:rFonts w:ascii="Wingdings" w:hAnsi="Wingdings" w:hint="default"/>
      </w:rPr>
    </w:lvl>
  </w:abstractNum>
  <w:abstractNum w:abstractNumId="15" w15:restartNumberingAfterBreak="0">
    <w:nsid w:val="755516E1"/>
    <w:multiLevelType w:val="hybridMultilevel"/>
    <w:tmpl w:val="B0CAC866"/>
    <w:lvl w:ilvl="0" w:tplc="749E6616">
      <w:start w:val="1"/>
      <w:numFmt w:val="decimal"/>
      <w:lvlText w:val="%1."/>
      <w:lvlJc w:val="left"/>
      <w:pPr>
        <w:ind w:left="720" w:hanging="360"/>
      </w:pPr>
    </w:lvl>
    <w:lvl w:ilvl="1" w:tplc="DC26529C">
      <w:start w:val="1"/>
      <w:numFmt w:val="lowerLetter"/>
      <w:lvlText w:val="%2."/>
      <w:lvlJc w:val="left"/>
      <w:pPr>
        <w:ind w:left="1440" w:hanging="360"/>
      </w:pPr>
    </w:lvl>
    <w:lvl w:ilvl="2" w:tplc="9654B188">
      <w:start w:val="1"/>
      <w:numFmt w:val="lowerRoman"/>
      <w:lvlText w:val="%3."/>
      <w:lvlJc w:val="right"/>
      <w:pPr>
        <w:ind w:left="2160" w:hanging="180"/>
      </w:pPr>
    </w:lvl>
    <w:lvl w:ilvl="3" w:tplc="5F3CFF10">
      <w:start w:val="1"/>
      <w:numFmt w:val="decimal"/>
      <w:lvlText w:val="%4."/>
      <w:lvlJc w:val="left"/>
      <w:pPr>
        <w:ind w:left="2880" w:hanging="360"/>
      </w:pPr>
    </w:lvl>
    <w:lvl w:ilvl="4" w:tplc="91B097F6">
      <w:start w:val="1"/>
      <w:numFmt w:val="lowerLetter"/>
      <w:lvlText w:val="%5."/>
      <w:lvlJc w:val="left"/>
      <w:pPr>
        <w:ind w:left="3600" w:hanging="360"/>
      </w:pPr>
    </w:lvl>
    <w:lvl w:ilvl="5" w:tplc="50D8E44C">
      <w:start w:val="1"/>
      <w:numFmt w:val="lowerRoman"/>
      <w:lvlText w:val="%6."/>
      <w:lvlJc w:val="right"/>
      <w:pPr>
        <w:ind w:left="4320" w:hanging="180"/>
      </w:pPr>
    </w:lvl>
    <w:lvl w:ilvl="6" w:tplc="BFE2EFAE">
      <w:start w:val="1"/>
      <w:numFmt w:val="decimal"/>
      <w:lvlText w:val="%7."/>
      <w:lvlJc w:val="left"/>
      <w:pPr>
        <w:ind w:left="5040" w:hanging="360"/>
      </w:pPr>
    </w:lvl>
    <w:lvl w:ilvl="7" w:tplc="7CE2890A">
      <w:start w:val="1"/>
      <w:numFmt w:val="lowerLetter"/>
      <w:lvlText w:val="%8."/>
      <w:lvlJc w:val="left"/>
      <w:pPr>
        <w:ind w:left="5760" w:hanging="360"/>
      </w:pPr>
    </w:lvl>
    <w:lvl w:ilvl="8" w:tplc="E272BDA0">
      <w:start w:val="1"/>
      <w:numFmt w:val="lowerRoman"/>
      <w:lvlText w:val="%9."/>
      <w:lvlJc w:val="right"/>
      <w:pPr>
        <w:ind w:left="6480" w:hanging="180"/>
      </w:pPr>
    </w:lvl>
  </w:abstractNum>
  <w:abstractNum w:abstractNumId="16" w15:restartNumberingAfterBreak="0">
    <w:nsid w:val="79B30C95"/>
    <w:multiLevelType w:val="hybridMultilevel"/>
    <w:tmpl w:val="A1C8FAD0"/>
    <w:lvl w:ilvl="0" w:tplc="C7AA4C52">
      <w:start w:val="1"/>
      <w:numFmt w:val="bullet"/>
      <w:lvlText w:val=""/>
      <w:lvlJc w:val="left"/>
      <w:pPr>
        <w:ind w:left="720" w:hanging="360"/>
      </w:pPr>
      <w:rPr>
        <w:rFonts w:ascii="Symbol" w:hAnsi="Symbol" w:hint="default"/>
      </w:rPr>
    </w:lvl>
    <w:lvl w:ilvl="1" w:tplc="575E3976">
      <w:start w:val="1"/>
      <w:numFmt w:val="bullet"/>
      <w:lvlText w:val="o"/>
      <w:lvlJc w:val="left"/>
      <w:pPr>
        <w:ind w:left="1440" w:hanging="360"/>
      </w:pPr>
      <w:rPr>
        <w:rFonts w:ascii="Courier New" w:hAnsi="Courier New" w:hint="default"/>
      </w:rPr>
    </w:lvl>
    <w:lvl w:ilvl="2" w:tplc="F11EB558">
      <w:start w:val="1"/>
      <w:numFmt w:val="bullet"/>
      <w:lvlText w:val=""/>
      <w:lvlJc w:val="left"/>
      <w:pPr>
        <w:ind w:left="2160" w:hanging="360"/>
      </w:pPr>
      <w:rPr>
        <w:rFonts w:ascii="Wingdings" w:hAnsi="Wingdings" w:hint="default"/>
      </w:rPr>
    </w:lvl>
    <w:lvl w:ilvl="3" w:tplc="A6D2675E">
      <w:start w:val="1"/>
      <w:numFmt w:val="bullet"/>
      <w:lvlText w:val=""/>
      <w:lvlJc w:val="left"/>
      <w:pPr>
        <w:ind w:left="2880" w:hanging="360"/>
      </w:pPr>
      <w:rPr>
        <w:rFonts w:ascii="Symbol" w:hAnsi="Symbol" w:hint="default"/>
      </w:rPr>
    </w:lvl>
    <w:lvl w:ilvl="4" w:tplc="DC24DBE0">
      <w:start w:val="1"/>
      <w:numFmt w:val="bullet"/>
      <w:lvlText w:val="o"/>
      <w:lvlJc w:val="left"/>
      <w:pPr>
        <w:ind w:left="3600" w:hanging="360"/>
      </w:pPr>
      <w:rPr>
        <w:rFonts w:ascii="Courier New" w:hAnsi="Courier New" w:hint="default"/>
      </w:rPr>
    </w:lvl>
    <w:lvl w:ilvl="5" w:tplc="A79CAD06">
      <w:start w:val="1"/>
      <w:numFmt w:val="bullet"/>
      <w:lvlText w:val=""/>
      <w:lvlJc w:val="left"/>
      <w:pPr>
        <w:ind w:left="4320" w:hanging="360"/>
      </w:pPr>
      <w:rPr>
        <w:rFonts w:ascii="Wingdings" w:hAnsi="Wingdings" w:hint="default"/>
      </w:rPr>
    </w:lvl>
    <w:lvl w:ilvl="6" w:tplc="2DFC6F4E">
      <w:start w:val="1"/>
      <w:numFmt w:val="bullet"/>
      <w:lvlText w:val=""/>
      <w:lvlJc w:val="left"/>
      <w:pPr>
        <w:ind w:left="5040" w:hanging="360"/>
      </w:pPr>
      <w:rPr>
        <w:rFonts w:ascii="Symbol" w:hAnsi="Symbol" w:hint="default"/>
      </w:rPr>
    </w:lvl>
    <w:lvl w:ilvl="7" w:tplc="7848BE7A">
      <w:start w:val="1"/>
      <w:numFmt w:val="bullet"/>
      <w:lvlText w:val="o"/>
      <w:lvlJc w:val="left"/>
      <w:pPr>
        <w:ind w:left="5760" w:hanging="360"/>
      </w:pPr>
      <w:rPr>
        <w:rFonts w:ascii="Courier New" w:hAnsi="Courier New" w:hint="default"/>
      </w:rPr>
    </w:lvl>
    <w:lvl w:ilvl="8" w:tplc="08829EE2">
      <w:start w:val="1"/>
      <w:numFmt w:val="bullet"/>
      <w:lvlText w:val=""/>
      <w:lvlJc w:val="left"/>
      <w:pPr>
        <w:ind w:left="6480" w:hanging="360"/>
      </w:pPr>
      <w:rPr>
        <w:rFonts w:ascii="Wingdings" w:hAnsi="Wingdings" w:hint="default"/>
      </w:rPr>
    </w:lvl>
  </w:abstractNum>
  <w:abstractNum w:abstractNumId="17" w15:restartNumberingAfterBreak="0">
    <w:nsid w:val="7BF83544"/>
    <w:multiLevelType w:val="hybridMultilevel"/>
    <w:tmpl w:val="60285DF6"/>
    <w:lvl w:ilvl="0" w:tplc="3F40C92E">
      <w:start w:val="1"/>
      <w:numFmt w:val="bullet"/>
      <w:lvlText w:val=""/>
      <w:lvlJc w:val="left"/>
      <w:pPr>
        <w:ind w:left="720" w:hanging="360"/>
      </w:pPr>
      <w:rPr>
        <w:rFonts w:ascii="Symbol" w:hAnsi="Symbol" w:hint="default"/>
      </w:rPr>
    </w:lvl>
    <w:lvl w:ilvl="1" w:tplc="5EAEB152">
      <w:start w:val="1"/>
      <w:numFmt w:val="bullet"/>
      <w:lvlText w:val="o"/>
      <w:lvlJc w:val="left"/>
      <w:pPr>
        <w:ind w:left="1440" w:hanging="360"/>
      </w:pPr>
      <w:rPr>
        <w:rFonts w:ascii="Courier New" w:hAnsi="Courier New" w:hint="default"/>
      </w:rPr>
    </w:lvl>
    <w:lvl w:ilvl="2" w:tplc="1CF41948">
      <w:start w:val="1"/>
      <w:numFmt w:val="bullet"/>
      <w:lvlText w:val=""/>
      <w:lvlJc w:val="left"/>
      <w:pPr>
        <w:ind w:left="2160" w:hanging="360"/>
      </w:pPr>
      <w:rPr>
        <w:rFonts w:ascii="Wingdings" w:hAnsi="Wingdings" w:hint="default"/>
      </w:rPr>
    </w:lvl>
    <w:lvl w:ilvl="3" w:tplc="3B4C45DE">
      <w:start w:val="1"/>
      <w:numFmt w:val="bullet"/>
      <w:lvlText w:val=""/>
      <w:lvlJc w:val="left"/>
      <w:pPr>
        <w:ind w:left="2880" w:hanging="360"/>
      </w:pPr>
      <w:rPr>
        <w:rFonts w:ascii="Symbol" w:hAnsi="Symbol" w:hint="default"/>
      </w:rPr>
    </w:lvl>
    <w:lvl w:ilvl="4" w:tplc="CE2CFC7A">
      <w:start w:val="1"/>
      <w:numFmt w:val="bullet"/>
      <w:lvlText w:val="o"/>
      <w:lvlJc w:val="left"/>
      <w:pPr>
        <w:ind w:left="3600" w:hanging="360"/>
      </w:pPr>
      <w:rPr>
        <w:rFonts w:ascii="Courier New" w:hAnsi="Courier New" w:hint="default"/>
      </w:rPr>
    </w:lvl>
    <w:lvl w:ilvl="5" w:tplc="7A98A022">
      <w:start w:val="1"/>
      <w:numFmt w:val="bullet"/>
      <w:lvlText w:val=""/>
      <w:lvlJc w:val="left"/>
      <w:pPr>
        <w:ind w:left="4320" w:hanging="360"/>
      </w:pPr>
      <w:rPr>
        <w:rFonts w:ascii="Wingdings" w:hAnsi="Wingdings" w:hint="default"/>
      </w:rPr>
    </w:lvl>
    <w:lvl w:ilvl="6" w:tplc="B7ACB2AA">
      <w:start w:val="1"/>
      <w:numFmt w:val="bullet"/>
      <w:lvlText w:val=""/>
      <w:lvlJc w:val="left"/>
      <w:pPr>
        <w:ind w:left="5040" w:hanging="360"/>
      </w:pPr>
      <w:rPr>
        <w:rFonts w:ascii="Symbol" w:hAnsi="Symbol" w:hint="default"/>
      </w:rPr>
    </w:lvl>
    <w:lvl w:ilvl="7" w:tplc="C3C62C62">
      <w:start w:val="1"/>
      <w:numFmt w:val="bullet"/>
      <w:lvlText w:val="o"/>
      <w:lvlJc w:val="left"/>
      <w:pPr>
        <w:ind w:left="5760" w:hanging="360"/>
      </w:pPr>
      <w:rPr>
        <w:rFonts w:ascii="Courier New" w:hAnsi="Courier New" w:hint="default"/>
      </w:rPr>
    </w:lvl>
    <w:lvl w:ilvl="8" w:tplc="0DC6B216">
      <w:start w:val="1"/>
      <w:numFmt w:val="bullet"/>
      <w:lvlText w:val=""/>
      <w:lvlJc w:val="left"/>
      <w:pPr>
        <w:ind w:left="6480" w:hanging="360"/>
      </w:pPr>
      <w:rPr>
        <w:rFonts w:ascii="Wingdings" w:hAnsi="Wingdings" w:hint="default"/>
      </w:rPr>
    </w:lvl>
  </w:abstractNum>
  <w:abstractNum w:abstractNumId="18" w15:restartNumberingAfterBreak="0">
    <w:nsid w:val="7C103FCF"/>
    <w:multiLevelType w:val="hybridMultilevel"/>
    <w:tmpl w:val="FFFFFFFF"/>
    <w:lvl w:ilvl="0" w:tplc="580E91D2">
      <w:start w:val="1"/>
      <w:numFmt w:val="bullet"/>
      <w:lvlText w:val=""/>
      <w:lvlJc w:val="left"/>
      <w:pPr>
        <w:ind w:left="720" w:hanging="360"/>
      </w:pPr>
      <w:rPr>
        <w:rFonts w:ascii="Symbol" w:hAnsi="Symbol" w:hint="default"/>
      </w:rPr>
    </w:lvl>
    <w:lvl w:ilvl="1" w:tplc="965E1544">
      <w:start w:val="1"/>
      <w:numFmt w:val="bullet"/>
      <w:lvlText w:val="o"/>
      <w:lvlJc w:val="left"/>
      <w:pPr>
        <w:ind w:left="1440" w:hanging="360"/>
      </w:pPr>
      <w:rPr>
        <w:rFonts w:ascii="Courier New" w:hAnsi="Courier New" w:hint="default"/>
      </w:rPr>
    </w:lvl>
    <w:lvl w:ilvl="2" w:tplc="38A68BB6">
      <w:start w:val="1"/>
      <w:numFmt w:val="bullet"/>
      <w:lvlText w:val=""/>
      <w:lvlJc w:val="left"/>
      <w:pPr>
        <w:ind w:left="2160" w:hanging="360"/>
      </w:pPr>
      <w:rPr>
        <w:rFonts w:ascii="Wingdings" w:hAnsi="Wingdings" w:hint="default"/>
      </w:rPr>
    </w:lvl>
    <w:lvl w:ilvl="3" w:tplc="4A4CDBA2">
      <w:start w:val="1"/>
      <w:numFmt w:val="bullet"/>
      <w:lvlText w:val=""/>
      <w:lvlJc w:val="left"/>
      <w:pPr>
        <w:ind w:left="2880" w:hanging="360"/>
      </w:pPr>
      <w:rPr>
        <w:rFonts w:ascii="Symbol" w:hAnsi="Symbol" w:hint="default"/>
      </w:rPr>
    </w:lvl>
    <w:lvl w:ilvl="4" w:tplc="8CDC6F18">
      <w:start w:val="1"/>
      <w:numFmt w:val="bullet"/>
      <w:lvlText w:val="o"/>
      <w:lvlJc w:val="left"/>
      <w:pPr>
        <w:ind w:left="3600" w:hanging="360"/>
      </w:pPr>
      <w:rPr>
        <w:rFonts w:ascii="Courier New" w:hAnsi="Courier New" w:hint="default"/>
      </w:rPr>
    </w:lvl>
    <w:lvl w:ilvl="5" w:tplc="6826EF86">
      <w:start w:val="1"/>
      <w:numFmt w:val="bullet"/>
      <w:lvlText w:val=""/>
      <w:lvlJc w:val="left"/>
      <w:pPr>
        <w:ind w:left="4320" w:hanging="360"/>
      </w:pPr>
      <w:rPr>
        <w:rFonts w:ascii="Wingdings" w:hAnsi="Wingdings" w:hint="default"/>
      </w:rPr>
    </w:lvl>
    <w:lvl w:ilvl="6" w:tplc="88F0EF3A">
      <w:start w:val="1"/>
      <w:numFmt w:val="bullet"/>
      <w:lvlText w:val=""/>
      <w:lvlJc w:val="left"/>
      <w:pPr>
        <w:ind w:left="5040" w:hanging="360"/>
      </w:pPr>
      <w:rPr>
        <w:rFonts w:ascii="Symbol" w:hAnsi="Symbol" w:hint="default"/>
      </w:rPr>
    </w:lvl>
    <w:lvl w:ilvl="7" w:tplc="17381130">
      <w:start w:val="1"/>
      <w:numFmt w:val="bullet"/>
      <w:lvlText w:val="o"/>
      <w:lvlJc w:val="left"/>
      <w:pPr>
        <w:ind w:left="5760" w:hanging="360"/>
      </w:pPr>
      <w:rPr>
        <w:rFonts w:ascii="Courier New" w:hAnsi="Courier New" w:hint="default"/>
      </w:rPr>
    </w:lvl>
    <w:lvl w:ilvl="8" w:tplc="BBAA2310">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1"/>
  </w:num>
  <w:num w:numId="4">
    <w:abstractNumId w:val="4"/>
  </w:num>
  <w:num w:numId="5">
    <w:abstractNumId w:val="10"/>
  </w:num>
  <w:num w:numId="6">
    <w:abstractNumId w:val="16"/>
  </w:num>
  <w:num w:numId="7">
    <w:abstractNumId w:val="8"/>
  </w:num>
  <w:num w:numId="8">
    <w:abstractNumId w:val="12"/>
  </w:num>
  <w:num w:numId="9">
    <w:abstractNumId w:val="0"/>
  </w:num>
  <w:num w:numId="10">
    <w:abstractNumId w:val="7"/>
  </w:num>
  <w:num w:numId="11">
    <w:abstractNumId w:val="6"/>
  </w:num>
  <w:num w:numId="12">
    <w:abstractNumId w:val="1"/>
  </w:num>
  <w:num w:numId="13">
    <w:abstractNumId w:val="9"/>
  </w:num>
  <w:num w:numId="14">
    <w:abstractNumId w:val="17"/>
  </w:num>
  <w:num w:numId="15">
    <w:abstractNumId w:val="5"/>
  </w:num>
  <w:num w:numId="16">
    <w:abstractNumId w:val="2"/>
  </w:num>
  <w:num w:numId="17">
    <w:abstractNumId w:val="18"/>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D0625B"/>
    <w:rsid w:val="000B1351"/>
    <w:rsid w:val="000D57FF"/>
    <w:rsid w:val="000E59B2"/>
    <w:rsid w:val="000F3D4A"/>
    <w:rsid w:val="00197F53"/>
    <w:rsid w:val="00211828"/>
    <w:rsid w:val="00254E3D"/>
    <w:rsid w:val="002B210B"/>
    <w:rsid w:val="00300DD0"/>
    <w:rsid w:val="00311556"/>
    <w:rsid w:val="00312278"/>
    <w:rsid w:val="003514CF"/>
    <w:rsid w:val="003BA1CA"/>
    <w:rsid w:val="003C9E88"/>
    <w:rsid w:val="0042166B"/>
    <w:rsid w:val="0043371F"/>
    <w:rsid w:val="004B265B"/>
    <w:rsid w:val="004E7C97"/>
    <w:rsid w:val="00521425"/>
    <w:rsid w:val="00533390"/>
    <w:rsid w:val="0053BEDE"/>
    <w:rsid w:val="005527B6"/>
    <w:rsid w:val="00586693"/>
    <w:rsid w:val="005E7D94"/>
    <w:rsid w:val="0068032C"/>
    <w:rsid w:val="006863DA"/>
    <w:rsid w:val="006A4A98"/>
    <w:rsid w:val="006B0DFC"/>
    <w:rsid w:val="006D2130"/>
    <w:rsid w:val="00704CC0"/>
    <w:rsid w:val="00716F46"/>
    <w:rsid w:val="00736D64"/>
    <w:rsid w:val="0079061E"/>
    <w:rsid w:val="00859DB0"/>
    <w:rsid w:val="008639FE"/>
    <w:rsid w:val="00866566"/>
    <w:rsid w:val="008D236B"/>
    <w:rsid w:val="008D6921"/>
    <w:rsid w:val="00900F18"/>
    <w:rsid w:val="00920AB0"/>
    <w:rsid w:val="0094CD88"/>
    <w:rsid w:val="009C2221"/>
    <w:rsid w:val="00A2B004"/>
    <w:rsid w:val="00A6EB88"/>
    <w:rsid w:val="00A94D6C"/>
    <w:rsid w:val="00A95770"/>
    <w:rsid w:val="00B411EA"/>
    <w:rsid w:val="00B73319"/>
    <w:rsid w:val="00C313DC"/>
    <w:rsid w:val="00C60040"/>
    <w:rsid w:val="00C64CCB"/>
    <w:rsid w:val="00C65B1F"/>
    <w:rsid w:val="00CF45BD"/>
    <w:rsid w:val="00D64F96"/>
    <w:rsid w:val="00DB08DD"/>
    <w:rsid w:val="00DB760F"/>
    <w:rsid w:val="00E21E2F"/>
    <w:rsid w:val="00E230E4"/>
    <w:rsid w:val="00E3272F"/>
    <w:rsid w:val="00E74E9C"/>
    <w:rsid w:val="00E97BDF"/>
    <w:rsid w:val="00E991A9"/>
    <w:rsid w:val="00EE5764"/>
    <w:rsid w:val="00F616A3"/>
    <w:rsid w:val="00FB3990"/>
    <w:rsid w:val="00FB587D"/>
    <w:rsid w:val="00FC7BFD"/>
    <w:rsid w:val="010B9A1A"/>
    <w:rsid w:val="01256DFC"/>
    <w:rsid w:val="0130FD93"/>
    <w:rsid w:val="01864278"/>
    <w:rsid w:val="019BEA21"/>
    <w:rsid w:val="019FD961"/>
    <w:rsid w:val="01AF1890"/>
    <w:rsid w:val="01C1DFF5"/>
    <w:rsid w:val="01D17F2D"/>
    <w:rsid w:val="01D18B0C"/>
    <w:rsid w:val="01F600FC"/>
    <w:rsid w:val="01FEF757"/>
    <w:rsid w:val="020118D8"/>
    <w:rsid w:val="0205DECE"/>
    <w:rsid w:val="02226A46"/>
    <w:rsid w:val="022C896D"/>
    <w:rsid w:val="0241418E"/>
    <w:rsid w:val="02484FB0"/>
    <w:rsid w:val="025A838D"/>
    <w:rsid w:val="0272E87C"/>
    <w:rsid w:val="027AA5A3"/>
    <w:rsid w:val="027B5C8F"/>
    <w:rsid w:val="0281FAE8"/>
    <w:rsid w:val="02827893"/>
    <w:rsid w:val="0284DE19"/>
    <w:rsid w:val="02CB6C9D"/>
    <w:rsid w:val="02EB8AAD"/>
    <w:rsid w:val="03301E32"/>
    <w:rsid w:val="0333633C"/>
    <w:rsid w:val="03356092"/>
    <w:rsid w:val="033614DD"/>
    <w:rsid w:val="03399CFA"/>
    <w:rsid w:val="03581BF9"/>
    <w:rsid w:val="036867FE"/>
    <w:rsid w:val="0368EF88"/>
    <w:rsid w:val="036A47FA"/>
    <w:rsid w:val="037385F2"/>
    <w:rsid w:val="037FBFAF"/>
    <w:rsid w:val="03A2AE0B"/>
    <w:rsid w:val="03AFBC2E"/>
    <w:rsid w:val="03CAFCCB"/>
    <w:rsid w:val="03CCE1E3"/>
    <w:rsid w:val="03CD5484"/>
    <w:rsid w:val="03CF0005"/>
    <w:rsid w:val="03FB16A3"/>
    <w:rsid w:val="0408EAED"/>
    <w:rsid w:val="040CD966"/>
    <w:rsid w:val="040E97C1"/>
    <w:rsid w:val="041B3D95"/>
    <w:rsid w:val="0431E9AD"/>
    <w:rsid w:val="0448752C"/>
    <w:rsid w:val="045EA11A"/>
    <w:rsid w:val="04787B5E"/>
    <w:rsid w:val="0479E0BF"/>
    <w:rsid w:val="04806F5F"/>
    <w:rsid w:val="04811B93"/>
    <w:rsid w:val="0488B2E6"/>
    <w:rsid w:val="04966918"/>
    <w:rsid w:val="0496CBBD"/>
    <w:rsid w:val="04999DC2"/>
    <w:rsid w:val="049E669D"/>
    <w:rsid w:val="04A36910"/>
    <w:rsid w:val="04B99C2D"/>
    <w:rsid w:val="04BC6FCD"/>
    <w:rsid w:val="04BEF085"/>
    <w:rsid w:val="04C3F417"/>
    <w:rsid w:val="04C47269"/>
    <w:rsid w:val="04C4AEDC"/>
    <w:rsid w:val="04CE1AF6"/>
    <w:rsid w:val="04D0944F"/>
    <w:rsid w:val="04D610FA"/>
    <w:rsid w:val="0504C409"/>
    <w:rsid w:val="050C1048"/>
    <w:rsid w:val="051955FB"/>
    <w:rsid w:val="051AEC09"/>
    <w:rsid w:val="05217AAC"/>
    <w:rsid w:val="052740A9"/>
    <w:rsid w:val="052A4FE8"/>
    <w:rsid w:val="052C4C0A"/>
    <w:rsid w:val="053C44E3"/>
    <w:rsid w:val="0542F306"/>
    <w:rsid w:val="0548D0E7"/>
    <w:rsid w:val="05583146"/>
    <w:rsid w:val="055A00C7"/>
    <w:rsid w:val="055DF389"/>
    <w:rsid w:val="056021D5"/>
    <w:rsid w:val="05662E2A"/>
    <w:rsid w:val="0569D3FB"/>
    <w:rsid w:val="05746C1B"/>
    <w:rsid w:val="05A59667"/>
    <w:rsid w:val="05B5C495"/>
    <w:rsid w:val="05BACF24"/>
    <w:rsid w:val="05BFC444"/>
    <w:rsid w:val="05D3619E"/>
    <w:rsid w:val="05D54586"/>
    <w:rsid w:val="05DB142A"/>
    <w:rsid w:val="05F8A66A"/>
    <w:rsid w:val="0600BF1A"/>
    <w:rsid w:val="060DBFB6"/>
    <w:rsid w:val="0623AAA2"/>
    <w:rsid w:val="06341CB4"/>
    <w:rsid w:val="06355182"/>
    <w:rsid w:val="063E469C"/>
    <w:rsid w:val="0644D00F"/>
    <w:rsid w:val="06482E78"/>
    <w:rsid w:val="0654A3F4"/>
    <w:rsid w:val="0658A653"/>
    <w:rsid w:val="0663961C"/>
    <w:rsid w:val="066B7C5E"/>
    <w:rsid w:val="067259DF"/>
    <w:rsid w:val="0679C8BE"/>
    <w:rsid w:val="068E47A5"/>
    <w:rsid w:val="06974E6D"/>
    <w:rsid w:val="069F6B2E"/>
    <w:rsid w:val="06B46951"/>
    <w:rsid w:val="06D85ECC"/>
    <w:rsid w:val="06D92803"/>
    <w:rsid w:val="06DEBBB9"/>
    <w:rsid w:val="06E4169C"/>
    <w:rsid w:val="06EFCFE1"/>
    <w:rsid w:val="06FAC308"/>
    <w:rsid w:val="07055E39"/>
    <w:rsid w:val="070700E4"/>
    <w:rsid w:val="0714C810"/>
    <w:rsid w:val="0720E444"/>
    <w:rsid w:val="07245BF3"/>
    <w:rsid w:val="073DD86A"/>
    <w:rsid w:val="074AC533"/>
    <w:rsid w:val="0764792F"/>
    <w:rsid w:val="0767E1A0"/>
    <w:rsid w:val="076C3143"/>
    <w:rsid w:val="078DECAD"/>
    <w:rsid w:val="079EEE58"/>
    <w:rsid w:val="07A9F856"/>
    <w:rsid w:val="07D47EF1"/>
    <w:rsid w:val="07DB0762"/>
    <w:rsid w:val="07E319DE"/>
    <w:rsid w:val="08017962"/>
    <w:rsid w:val="082C9B33"/>
    <w:rsid w:val="082EF3DC"/>
    <w:rsid w:val="083F37F8"/>
    <w:rsid w:val="084D8BA8"/>
    <w:rsid w:val="0850498F"/>
    <w:rsid w:val="0856537E"/>
    <w:rsid w:val="085F0353"/>
    <w:rsid w:val="08616535"/>
    <w:rsid w:val="089031C9"/>
    <w:rsid w:val="089B50E8"/>
    <w:rsid w:val="089D3136"/>
    <w:rsid w:val="08A80181"/>
    <w:rsid w:val="08B2B912"/>
    <w:rsid w:val="08B659F0"/>
    <w:rsid w:val="08D99A11"/>
    <w:rsid w:val="08DEAB24"/>
    <w:rsid w:val="09050A0A"/>
    <w:rsid w:val="090B36D2"/>
    <w:rsid w:val="0916BE90"/>
    <w:rsid w:val="091F2561"/>
    <w:rsid w:val="092D15C5"/>
    <w:rsid w:val="095F8E14"/>
    <w:rsid w:val="097432D8"/>
    <w:rsid w:val="0977EB5F"/>
    <w:rsid w:val="097AB30F"/>
    <w:rsid w:val="098F0561"/>
    <w:rsid w:val="099BEBC8"/>
    <w:rsid w:val="09A7E000"/>
    <w:rsid w:val="09B37CC5"/>
    <w:rsid w:val="09C731DF"/>
    <w:rsid w:val="09DA0BB1"/>
    <w:rsid w:val="09E99555"/>
    <w:rsid w:val="09EF0C05"/>
    <w:rsid w:val="09EFB7F9"/>
    <w:rsid w:val="0A028466"/>
    <w:rsid w:val="0A15EAA7"/>
    <w:rsid w:val="0A386151"/>
    <w:rsid w:val="0A53B61B"/>
    <w:rsid w:val="0A5551BC"/>
    <w:rsid w:val="0A55B8C4"/>
    <w:rsid w:val="0A647D82"/>
    <w:rsid w:val="0A664D15"/>
    <w:rsid w:val="0A6692BA"/>
    <w:rsid w:val="0A7F0A7E"/>
    <w:rsid w:val="0A847D31"/>
    <w:rsid w:val="0A8613F9"/>
    <w:rsid w:val="0A88BA19"/>
    <w:rsid w:val="0AAFCBA1"/>
    <w:rsid w:val="0AC863B4"/>
    <w:rsid w:val="0AD0D3F5"/>
    <w:rsid w:val="0AE9A5E8"/>
    <w:rsid w:val="0AEFB01D"/>
    <w:rsid w:val="0B1A9229"/>
    <w:rsid w:val="0B4073C6"/>
    <w:rsid w:val="0B589633"/>
    <w:rsid w:val="0B5DBD3F"/>
    <w:rsid w:val="0B6BC2CD"/>
    <w:rsid w:val="0B6D51DA"/>
    <w:rsid w:val="0B7E646E"/>
    <w:rsid w:val="0B9172C3"/>
    <w:rsid w:val="0BC055B0"/>
    <w:rsid w:val="0BC3369D"/>
    <w:rsid w:val="0BF05E28"/>
    <w:rsid w:val="0C09ECDA"/>
    <w:rsid w:val="0C1D4F3A"/>
    <w:rsid w:val="0C21DD98"/>
    <w:rsid w:val="0C258C91"/>
    <w:rsid w:val="0C3B200B"/>
    <w:rsid w:val="0C626E04"/>
    <w:rsid w:val="0C6E6FDF"/>
    <w:rsid w:val="0C793761"/>
    <w:rsid w:val="0C811869"/>
    <w:rsid w:val="0C832968"/>
    <w:rsid w:val="0C981564"/>
    <w:rsid w:val="0CAE4840"/>
    <w:rsid w:val="0CB0B34A"/>
    <w:rsid w:val="0CC69930"/>
    <w:rsid w:val="0CCB4A7D"/>
    <w:rsid w:val="0CCFA87B"/>
    <w:rsid w:val="0CD5E4C4"/>
    <w:rsid w:val="0CDB762C"/>
    <w:rsid w:val="0CF15BFB"/>
    <w:rsid w:val="0CF1C700"/>
    <w:rsid w:val="0D18BE41"/>
    <w:rsid w:val="0D361459"/>
    <w:rsid w:val="0D49CE41"/>
    <w:rsid w:val="0D4D03E2"/>
    <w:rsid w:val="0D606632"/>
    <w:rsid w:val="0D692B74"/>
    <w:rsid w:val="0D9440A0"/>
    <w:rsid w:val="0D969DA7"/>
    <w:rsid w:val="0D9F0B8C"/>
    <w:rsid w:val="0DB3FF50"/>
    <w:rsid w:val="0DCD85FE"/>
    <w:rsid w:val="0DD4A78B"/>
    <w:rsid w:val="0DD7658F"/>
    <w:rsid w:val="0DED40B9"/>
    <w:rsid w:val="0E2671FA"/>
    <w:rsid w:val="0E26BA5A"/>
    <w:rsid w:val="0E29FB48"/>
    <w:rsid w:val="0E39A7CC"/>
    <w:rsid w:val="0E3B2DCB"/>
    <w:rsid w:val="0E7BBD40"/>
    <w:rsid w:val="0E83A1DD"/>
    <w:rsid w:val="0E86B41F"/>
    <w:rsid w:val="0E88FB5B"/>
    <w:rsid w:val="0E8D1283"/>
    <w:rsid w:val="0E981DCE"/>
    <w:rsid w:val="0E9E8999"/>
    <w:rsid w:val="0ED0B276"/>
    <w:rsid w:val="0EE2C119"/>
    <w:rsid w:val="0F0BE9D3"/>
    <w:rsid w:val="0F0C6DDE"/>
    <w:rsid w:val="0F0EC753"/>
    <w:rsid w:val="0F11D233"/>
    <w:rsid w:val="0F1EB39B"/>
    <w:rsid w:val="0F232FC1"/>
    <w:rsid w:val="0F2BFFFB"/>
    <w:rsid w:val="0F3B97F2"/>
    <w:rsid w:val="0F538D25"/>
    <w:rsid w:val="0F68D652"/>
    <w:rsid w:val="0F6D1A87"/>
    <w:rsid w:val="0F6E0204"/>
    <w:rsid w:val="0F913A5C"/>
    <w:rsid w:val="0F98063E"/>
    <w:rsid w:val="0F9A4EB9"/>
    <w:rsid w:val="0FA2B6BC"/>
    <w:rsid w:val="0FA796A8"/>
    <w:rsid w:val="0FB52B9D"/>
    <w:rsid w:val="0FBACCB5"/>
    <w:rsid w:val="0FDF2A75"/>
    <w:rsid w:val="0FE21577"/>
    <w:rsid w:val="0FE312A4"/>
    <w:rsid w:val="0FF9DF31"/>
    <w:rsid w:val="10136B3C"/>
    <w:rsid w:val="101C1F16"/>
    <w:rsid w:val="10311AAB"/>
    <w:rsid w:val="10380687"/>
    <w:rsid w:val="103B0AC7"/>
    <w:rsid w:val="10423691"/>
    <w:rsid w:val="1054C690"/>
    <w:rsid w:val="10661428"/>
    <w:rsid w:val="1076115A"/>
    <w:rsid w:val="1085832F"/>
    <w:rsid w:val="108BF1C1"/>
    <w:rsid w:val="108ED455"/>
    <w:rsid w:val="10B4891B"/>
    <w:rsid w:val="10B5165C"/>
    <w:rsid w:val="10E0A38D"/>
    <w:rsid w:val="10E89B0C"/>
    <w:rsid w:val="10F079DA"/>
    <w:rsid w:val="10F8731E"/>
    <w:rsid w:val="11040166"/>
    <w:rsid w:val="11068033"/>
    <w:rsid w:val="1124198D"/>
    <w:rsid w:val="1124674C"/>
    <w:rsid w:val="112DF678"/>
    <w:rsid w:val="1133FAF2"/>
    <w:rsid w:val="1135C2C9"/>
    <w:rsid w:val="11440562"/>
    <w:rsid w:val="117E2928"/>
    <w:rsid w:val="11A06D25"/>
    <w:rsid w:val="11A0A36A"/>
    <w:rsid w:val="11AEFE8E"/>
    <w:rsid w:val="11B1ABF5"/>
    <w:rsid w:val="11C59382"/>
    <w:rsid w:val="11DC19BF"/>
    <w:rsid w:val="11E0E4A7"/>
    <w:rsid w:val="11EFB762"/>
    <w:rsid w:val="11F38B0B"/>
    <w:rsid w:val="11FBF3D0"/>
    <w:rsid w:val="11FC3057"/>
    <w:rsid w:val="120A7605"/>
    <w:rsid w:val="12101B69"/>
    <w:rsid w:val="1210850F"/>
    <w:rsid w:val="12130A67"/>
    <w:rsid w:val="1213CD9D"/>
    <w:rsid w:val="1240B457"/>
    <w:rsid w:val="1241ED7E"/>
    <w:rsid w:val="1244EC3D"/>
    <w:rsid w:val="124B3461"/>
    <w:rsid w:val="126357B4"/>
    <w:rsid w:val="1274ACF6"/>
    <w:rsid w:val="127BE284"/>
    <w:rsid w:val="12A8D9A5"/>
    <w:rsid w:val="12CEB23E"/>
    <w:rsid w:val="12DDD66E"/>
    <w:rsid w:val="12E827C8"/>
    <w:rsid w:val="12F42DCE"/>
    <w:rsid w:val="13120844"/>
    <w:rsid w:val="13197180"/>
    <w:rsid w:val="132257BB"/>
    <w:rsid w:val="136E4420"/>
    <w:rsid w:val="13787D38"/>
    <w:rsid w:val="13890493"/>
    <w:rsid w:val="13895C44"/>
    <w:rsid w:val="139D2C80"/>
    <w:rsid w:val="13C0BA34"/>
    <w:rsid w:val="13C452CB"/>
    <w:rsid w:val="13E12955"/>
    <w:rsid w:val="1400E268"/>
    <w:rsid w:val="1411F854"/>
    <w:rsid w:val="14487C2D"/>
    <w:rsid w:val="1455779F"/>
    <w:rsid w:val="145CEB5D"/>
    <w:rsid w:val="146049E6"/>
    <w:rsid w:val="14612BF8"/>
    <w:rsid w:val="14613372"/>
    <w:rsid w:val="146228FE"/>
    <w:rsid w:val="148068CA"/>
    <w:rsid w:val="14817C83"/>
    <w:rsid w:val="148315F6"/>
    <w:rsid w:val="148493B6"/>
    <w:rsid w:val="1491F0DC"/>
    <w:rsid w:val="14936240"/>
    <w:rsid w:val="14950953"/>
    <w:rsid w:val="1498A8F2"/>
    <w:rsid w:val="149ECF58"/>
    <w:rsid w:val="14A49D1A"/>
    <w:rsid w:val="14C8ED87"/>
    <w:rsid w:val="14CFD232"/>
    <w:rsid w:val="14D3EFD4"/>
    <w:rsid w:val="14E974FB"/>
    <w:rsid w:val="14FE5423"/>
    <w:rsid w:val="1501378F"/>
    <w:rsid w:val="150370AE"/>
    <w:rsid w:val="1508F279"/>
    <w:rsid w:val="151F8473"/>
    <w:rsid w:val="15230BA5"/>
    <w:rsid w:val="1539448E"/>
    <w:rsid w:val="153F272E"/>
    <w:rsid w:val="1540C1AB"/>
    <w:rsid w:val="155FC6D5"/>
    <w:rsid w:val="1574646E"/>
    <w:rsid w:val="158A5213"/>
    <w:rsid w:val="15A89913"/>
    <w:rsid w:val="15D7570E"/>
    <w:rsid w:val="16035BBC"/>
    <w:rsid w:val="16203604"/>
    <w:rsid w:val="16235B06"/>
    <w:rsid w:val="1626D8AA"/>
    <w:rsid w:val="16424751"/>
    <w:rsid w:val="16425397"/>
    <w:rsid w:val="164BF316"/>
    <w:rsid w:val="16542966"/>
    <w:rsid w:val="16654C0B"/>
    <w:rsid w:val="1691033E"/>
    <w:rsid w:val="1691C9C1"/>
    <w:rsid w:val="169228BC"/>
    <w:rsid w:val="16A097CF"/>
    <w:rsid w:val="16A8B32F"/>
    <w:rsid w:val="16AE3D20"/>
    <w:rsid w:val="16BA1934"/>
    <w:rsid w:val="16CF8EEE"/>
    <w:rsid w:val="16EEFCF5"/>
    <w:rsid w:val="17028264"/>
    <w:rsid w:val="1707FE26"/>
    <w:rsid w:val="172F5BE4"/>
    <w:rsid w:val="172F7BE1"/>
    <w:rsid w:val="17572A93"/>
    <w:rsid w:val="1775CF53"/>
    <w:rsid w:val="17846232"/>
    <w:rsid w:val="178FFE8D"/>
    <w:rsid w:val="17A05BE6"/>
    <w:rsid w:val="17AF5E65"/>
    <w:rsid w:val="17BC8C4B"/>
    <w:rsid w:val="17BECDEE"/>
    <w:rsid w:val="17C1BF6A"/>
    <w:rsid w:val="17C5CD10"/>
    <w:rsid w:val="17DBBB3A"/>
    <w:rsid w:val="17DC6159"/>
    <w:rsid w:val="17E6870D"/>
    <w:rsid w:val="18116D84"/>
    <w:rsid w:val="18192AAD"/>
    <w:rsid w:val="18241762"/>
    <w:rsid w:val="1865610B"/>
    <w:rsid w:val="18794526"/>
    <w:rsid w:val="187ECEDD"/>
    <w:rsid w:val="1887D926"/>
    <w:rsid w:val="18935A33"/>
    <w:rsid w:val="18A54A9B"/>
    <w:rsid w:val="18AECA3B"/>
    <w:rsid w:val="18B378F3"/>
    <w:rsid w:val="18B91265"/>
    <w:rsid w:val="18CF3A09"/>
    <w:rsid w:val="18CFC2DD"/>
    <w:rsid w:val="18E0C74C"/>
    <w:rsid w:val="18F9C80F"/>
    <w:rsid w:val="190A020E"/>
    <w:rsid w:val="190DF07A"/>
    <w:rsid w:val="1913AEBA"/>
    <w:rsid w:val="19140DD4"/>
    <w:rsid w:val="191D292F"/>
    <w:rsid w:val="196BB096"/>
    <w:rsid w:val="196CE674"/>
    <w:rsid w:val="198D77D8"/>
    <w:rsid w:val="1994D2CF"/>
    <w:rsid w:val="19A6F6C8"/>
    <w:rsid w:val="19A73D5A"/>
    <w:rsid w:val="19C3FD04"/>
    <w:rsid w:val="19C4400D"/>
    <w:rsid w:val="19CEC2BB"/>
    <w:rsid w:val="19D190F9"/>
    <w:rsid w:val="19D2C67B"/>
    <w:rsid w:val="19D73F1B"/>
    <w:rsid w:val="19E0D323"/>
    <w:rsid w:val="19E590CC"/>
    <w:rsid w:val="1A101EE4"/>
    <w:rsid w:val="1A13446E"/>
    <w:rsid w:val="1A1D5950"/>
    <w:rsid w:val="1A234BF5"/>
    <w:rsid w:val="1A2756BC"/>
    <w:rsid w:val="1A2B1C9C"/>
    <w:rsid w:val="1A43E047"/>
    <w:rsid w:val="1A5E9934"/>
    <w:rsid w:val="1A76EB93"/>
    <w:rsid w:val="1A9732C5"/>
    <w:rsid w:val="1AAEE084"/>
    <w:rsid w:val="1AB39D6C"/>
    <w:rsid w:val="1AB53E5E"/>
    <w:rsid w:val="1ABA5B42"/>
    <w:rsid w:val="1AC3A383"/>
    <w:rsid w:val="1AC57FFA"/>
    <w:rsid w:val="1ADD5097"/>
    <w:rsid w:val="1AEADC9F"/>
    <w:rsid w:val="1AEFCFA3"/>
    <w:rsid w:val="1AF6A2B7"/>
    <w:rsid w:val="1AFDD88D"/>
    <w:rsid w:val="1B0A6861"/>
    <w:rsid w:val="1B0DE9C8"/>
    <w:rsid w:val="1B12A2B8"/>
    <w:rsid w:val="1B1BF254"/>
    <w:rsid w:val="1B1E7FC4"/>
    <w:rsid w:val="1B26B3B6"/>
    <w:rsid w:val="1B530C87"/>
    <w:rsid w:val="1B60F6F9"/>
    <w:rsid w:val="1B69539C"/>
    <w:rsid w:val="1B6BCD67"/>
    <w:rsid w:val="1B77F37D"/>
    <w:rsid w:val="1B7D662A"/>
    <w:rsid w:val="1B9A3D93"/>
    <w:rsid w:val="1B9BEED4"/>
    <w:rsid w:val="1B9F0429"/>
    <w:rsid w:val="1BA369FA"/>
    <w:rsid w:val="1BAB558F"/>
    <w:rsid w:val="1BC0D4E6"/>
    <w:rsid w:val="1BC99F06"/>
    <w:rsid w:val="1BD8292F"/>
    <w:rsid w:val="1BDCF33C"/>
    <w:rsid w:val="1BFC06FD"/>
    <w:rsid w:val="1C067DA5"/>
    <w:rsid w:val="1C3DC12B"/>
    <w:rsid w:val="1C400987"/>
    <w:rsid w:val="1C622BB7"/>
    <w:rsid w:val="1C8CE5BA"/>
    <w:rsid w:val="1C95C0FE"/>
    <w:rsid w:val="1C96A228"/>
    <w:rsid w:val="1CB6BCE6"/>
    <w:rsid w:val="1CC7E499"/>
    <w:rsid w:val="1CCECBFE"/>
    <w:rsid w:val="1CEA7CA4"/>
    <w:rsid w:val="1CF0C04D"/>
    <w:rsid w:val="1CF49EC2"/>
    <w:rsid w:val="1D08116D"/>
    <w:rsid w:val="1D157735"/>
    <w:rsid w:val="1D2D8D02"/>
    <w:rsid w:val="1D48937F"/>
    <w:rsid w:val="1D569A16"/>
    <w:rsid w:val="1D63ED3A"/>
    <w:rsid w:val="1D6424C4"/>
    <w:rsid w:val="1D715FDC"/>
    <w:rsid w:val="1D82C35C"/>
    <w:rsid w:val="1D88DE37"/>
    <w:rsid w:val="1DA134EE"/>
    <w:rsid w:val="1DA48E64"/>
    <w:rsid w:val="1DA6AE69"/>
    <w:rsid w:val="1DA7B3D0"/>
    <w:rsid w:val="1DB2EEE3"/>
    <w:rsid w:val="1DC09929"/>
    <w:rsid w:val="1DC7F288"/>
    <w:rsid w:val="1DCEEC63"/>
    <w:rsid w:val="1DF7291E"/>
    <w:rsid w:val="1E02DAB6"/>
    <w:rsid w:val="1E22945B"/>
    <w:rsid w:val="1E338274"/>
    <w:rsid w:val="1E3DE997"/>
    <w:rsid w:val="1E46E709"/>
    <w:rsid w:val="1E68A8D5"/>
    <w:rsid w:val="1E71E623"/>
    <w:rsid w:val="1E7F8973"/>
    <w:rsid w:val="1E80B1E0"/>
    <w:rsid w:val="1E8A8CF3"/>
    <w:rsid w:val="1EA1E8C2"/>
    <w:rsid w:val="1EA9B786"/>
    <w:rsid w:val="1EB911F6"/>
    <w:rsid w:val="1ED1B850"/>
    <w:rsid w:val="1EEA44A3"/>
    <w:rsid w:val="1F1106FA"/>
    <w:rsid w:val="1F212346"/>
    <w:rsid w:val="1F3735F2"/>
    <w:rsid w:val="1F399607"/>
    <w:rsid w:val="1F415793"/>
    <w:rsid w:val="1F43AB92"/>
    <w:rsid w:val="1F454F93"/>
    <w:rsid w:val="1F4ACED6"/>
    <w:rsid w:val="1F4F3C06"/>
    <w:rsid w:val="1F55B628"/>
    <w:rsid w:val="1F563EFF"/>
    <w:rsid w:val="1F5E5083"/>
    <w:rsid w:val="1F715880"/>
    <w:rsid w:val="1F75F188"/>
    <w:rsid w:val="1F82CC79"/>
    <w:rsid w:val="1F8CE20E"/>
    <w:rsid w:val="1F952ED7"/>
    <w:rsid w:val="1FA9C118"/>
    <w:rsid w:val="1FAEBE2C"/>
    <w:rsid w:val="1FB06877"/>
    <w:rsid w:val="1FBC1362"/>
    <w:rsid w:val="1FC31CEB"/>
    <w:rsid w:val="1FCF6010"/>
    <w:rsid w:val="1FE2AAB7"/>
    <w:rsid w:val="1FE3D1A8"/>
    <w:rsid w:val="1FE61621"/>
    <w:rsid w:val="1FFC4D18"/>
    <w:rsid w:val="201D93C2"/>
    <w:rsid w:val="20371DDF"/>
    <w:rsid w:val="203EDEE1"/>
    <w:rsid w:val="2040F9A8"/>
    <w:rsid w:val="2042B82C"/>
    <w:rsid w:val="20582641"/>
    <w:rsid w:val="205AB7E5"/>
    <w:rsid w:val="2064CD64"/>
    <w:rsid w:val="2073774F"/>
    <w:rsid w:val="20833628"/>
    <w:rsid w:val="208CE0BA"/>
    <w:rsid w:val="20AA8F0C"/>
    <w:rsid w:val="20AC0AA4"/>
    <w:rsid w:val="20B77B22"/>
    <w:rsid w:val="20B7A04D"/>
    <w:rsid w:val="20D388DF"/>
    <w:rsid w:val="20E3B360"/>
    <w:rsid w:val="20EF85AD"/>
    <w:rsid w:val="20F0825D"/>
    <w:rsid w:val="20F38237"/>
    <w:rsid w:val="20FF89F2"/>
    <w:rsid w:val="210E454C"/>
    <w:rsid w:val="211979EB"/>
    <w:rsid w:val="21324B56"/>
    <w:rsid w:val="2132F3A8"/>
    <w:rsid w:val="2150FE2F"/>
    <w:rsid w:val="21546901"/>
    <w:rsid w:val="2166B72E"/>
    <w:rsid w:val="216A91A5"/>
    <w:rsid w:val="216C41F1"/>
    <w:rsid w:val="216F3C2C"/>
    <w:rsid w:val="217B2C22"/>
    <w:rsid w:val="218A0092"/>
    <w:rsid w:val="218D30CE"/>
    <w:rsid w:val="2191D0C5"/>
    <w:rsid w:val="21A62D48"/>
    <w:rsid w:val="21B0DA0F"/>
    <w:rsid w:val="21BB1AD4"/>
    <w:rsid w:val="21D155AD"/>
    <w:rsid w:val="21D2DD5F"/>
    <w:rsid w:val="21F079DC"/>
    <w:rsid w:val="21F9B850"/>
    <w:rsid w:val="2215E025"/>
    <w:rsid w:val="221A75E9"/>
    <w:rsid w:val="222B8E49"/>
    <w:rsid w:val="22499437"/>
    <w:rsid w:val="225130ED"/>
    <w:rsid w:val="225CD801"/>
    <w:rsid w:val="22814030"/>
    <w:rsid w:val="228B67F5"/>
    <w:rsid w:val="22A055CE"/>
    <w:rsid w:val="22AF3DED"/>
    <w:rsid w:val="22BF5AFE"/>
    <w:rsid w:val="22C8C1C1"/>
    <w:rsid w:val="22CCB292"/>
    <w:rsid w:val="22D46256"/>
    <w:rsid w:val="22DE0444"/>
    <w:rsid w:val="22E01AE7"/>
    <w:rsid w:val="22E16A70"/>
    <w:rsid w:val="230FAAC3"/>
    <w:rsid w:val="2313394F"/>
    <w:rsid w:val="231D10B5"/>
    <w:rsid w:val="233A7C9C"/>
    <w:rsid w:val="234AC51C"/>
    <w:rsid w:val="2363FD41"/>
    <w:rsid w:val="23755FF0"/>
    <w:rsid w:val="2379F1FD"/>
    <w:rsid w:val="2387B2F4"/>
    <w:rsid w:val="238A2363"/>
    <w:rsid w:val="23A70806"/>
    <w:rsid w:val="23B1DEEE"/>
    <w:rsid w:val="23C340EC"/>
    <w:rsid w:val="23D982F9"/>
    <w:rsid w:val="23DD85FD"/>
    <w:rsid w:val="23F95F4E"/>
    <w:rsid w:val="241423C7"/>
    <w:rsid w:val="241B0102"/>
    <w:rsid w:val="2422F9A7"/>
    <w:rsid w:val="2432B452"/>
    <w:rsid w:val="2435BBC9"/>
    <w:rsid w:val="2455FEC4"/>
    <w:rsid w:val="245BC4AD"/>
    <w:rsid w:val="2464C949"/>
    <w:rsid w:val="24821590"/>
    <w:rsid w:val="24A7A63C"/>
    <w:rsid w:val="24AF843F"/>
    <w:rsid w:val="24CFB79D"/>
    <w:rsid w:val="24D367B1"/>
    <w:rsid w:val="24F3836F"/>
    <w:rsid w:val="24F760D6"/>
    <w:rsid w:val="24F804A5"/>
    <w:rsid w:val="2502A5F5"/>
    <w:rsid w:val="2527E75A"/>
    <w:rsid w:val="252EA583"/>
    <w:rsid w:val="2535A420"/>
    <w:rsid w:val="255A3682"/>
    <w:rsid w:val="25735524"/>
    <w:rsid w:val="25791407"/>
    <w:rsid w:val="2579F14F"/>
    <w:rsid w:val="25B32302"/>
    <w:rsid w:val="25C6B3D3"/>
    <w:rsid w:val="25E57F2E"/>
    <w:rsid w:val="26165C75"/>
    <w:rsid w:val="261981E7"/>
    <w:rsid w:val="261CF97F"/>
    <w:rsid w:val="26319524"/>
    <w:rsid w:val="26896AA1"/>
    <w:rsid w:val="268DE2EA"/>
    <w:rsid w:val="269F7D60"/>
    <w:rsid w:val="26B230EF"/>
    <w:rsid w:val="26EBA52E"/>
    <w:rsid w:val="26F69F3A"/>
    <w:rsid w:val="26FBD44E"/>
    <w:rsid w:val="26FEBEA8"/>
    <w:rsid w:val="2727A6D0"/>
    <w:rsid w:val="272D0F7B"/>
    <w:rsid w:val="275BCEBD"/>
    <w:rsid w:val="276D6DE1"/>
    <w:rsid w:val="277833E5"/>
    <w:rsid w:val="278ADB67"/>
    <w:rsid w:val="27A2B897"/>
    <w:rsid w:val="27A317BA"/>
    <w:rsid w:val="27AC5317"/>
    <w:rsid w:val="27B0869A"/>
    <w:rsid w:val="27BBE6E6"/>
    <w:rsid w:val="27C4BF43"/>
    <w:rsid w:val="27CC8A9F"/>
    <w:rsid w:val="27CCAB3B"/>
    <w:rsid w:val="27D23136"/>
    <w:rsid w:val="27E67E35"/>
    <w:rsid w:val="27F55072"/>
    <w:rsid w:val="280AAD98"/>
    <w:rsid w:val="281E96CD"/>
    <w:rsid w:val="2820668A"/>
    <w:rsid w:val="283C3EA1"/>
    <w:rsid w:val="285BEA11"/>
    <w:rsid w:val="285C7144"/>
    <w:rsid w:val="286093B0"/>
    <w:rsid w:val="2869C082"/>
    <w:rsid w:val="28765BBA"/>
    <w:rsid w:val="287C243A"/>
    <w:rsid w:val="288DB9BF"/>
    <w:rsid w:val="2894CA22"/>
    <w:rsid w:val="28E9AE50"/>
    <w:rsid w:val="28F97FC0"/>
    <w:rsid w:val="29076C79"/>
    <w:rsid w:val="29266980"/>
    <w:rsid w:val="29386FEF"/>
    <w:rsid w:val="294278D2"/>
    <w:rsid w:val="2945EA4E"/>
    <w:rsid w:val="294CDCFC"/>
    <w:rsid w:val="295971A9"/>
    <w:rsid w:val="2960E8A3"/>
    <w:rsid w:val="297BC992"/>
    <w:rsid w:val="298343E4"/>
    <w:rsid w:val="299DCD5D"/>
    <w:rsid w:val="29D36191"/>
    <w:rsid w:val="29F4A387"/>
    <w:rsid w:val="29FC040A"/>
    <w:rsid w:val="29FE307C"/>
    <w:rsid w:val="2A0C2C97"/>
    <w:rsid w:val="2A14DC0E"/>
    <w:rsid w:val="2A19ACA5"/>
    <w:rsid w:val="2A1F2569"/>
    <w:rsid w:val="2A2837EE"/>
    <w:rsid w:val="2A3442ED"/>
    <w:rsid w:val="2A5FF440"/>
    <w:rsid w:val="2A7BFB68"/>
    <w:rsid w:val="2A818D69"/>
    <w:rsid w:val="2AAEA999"/>
    <w:rsid w:val="2AC141BA"/>
    <w:rsid w:val="2AE03E8A"/>
    <w:rsid w:val="2AE1E920"/>
    <w:rsid w:val="2AE86018"/>
    <w:rsid w:val="2AF54DDE"/>
    <w:rsid w:val="2B22A2A1"/>
    <w:rsid w:val="2B2AC77C"/>
    <w:rsid w:val="2B35DD65"/>
    <w:rsid w:val="2B39FDE0"/>
    <w:rsid w:val="2B463C29"/>
    <w:rsid w:val="2B52F26A"/>
    <w:rsid w:val="2B5B09CE"/>
    <w:rsid w:val="2B623035"/>
    <w:rsid w:val="2B63E5D6"/>
    <w:rsid w:val="2B6FD54F"/>
    <w:rsid w:val="2B838991"/>
    <w:rsid w:val="2B8B09E1"/>
    <w:rsid w:val="2BAC01B3"/>
    <w:rsid w:val="2BC57E98"/>
    <w:rsid w:val="2BD4217C"/>
    <w:rsid w:val="2BD81A76"/>
    <w:rsid w:val="2C2ABAB7"/>
    <w:rsid w:val="2C3157A4"/>
    <w:rsid w:val="2C65DB00"/>
    <w:rsid w:val="2C6D6736"/>
    <w:rsid w:val="2C99A016"/>
    <w:rsid w:val="2CA7BB30"/>
    <w:rsid w:val="2CB5162B"/>
    <w:rsid w:val="2CB91AB7"/>
    <w:rsid w:val="2CC145D6"/>
    <w:rsid w:val="2CC6A1DF"/>
    <w:rsid w:val="2CC70B42"/>
    <w:rsid w:val="2CE9BAF1"/>
    <w:rsid w:val="2CEDC5C7"/>
    <w:rsid w:val="2CEECDC1"/>
    <w:rsid w:val="2CF0954B"/>
    <w:rsid w:val="2D030BCA"/>
    <w:rsid w:val="2D04703B"/>
    <w:rsid w:val="2D269E55"/>
    <w:rsid w:val="2D29CF0C"/>
    <w:rsid w:val="2D2C6FF7"/>
    <w:rsid w:val="2D454918"/>
    <w:rsid w:val="2D4B8455"/>
    <w:rsid w:val="2D60D95E"/>
    <w:rsid w:val="2D65C7DA"/>
    <w:rsid w:val="2D65E355"/>
    <w:rsid w:val="2D6A33E2"/>
    <w:rsid w:val="2D6BDF8F"/>
    <w:rsid w:val="2D728CE7"/>
    <w:rsid w:val="2D7CE4C2"/>
    <w:rsid w:val="2D84489C"/>
    <w:rsid w:val="2D90879D"/>
    <w:rsid w:val="2D909232"/>
    <w:rsid w:val="2D9DEE22"/>
    <w:rsid w:val="2DA136A7"/>
    <w:rsid w:val="2DB1F0E4"/>
    <w:rsid w:val="2DBFA626"/>
    <w:rsid w:val="2DCA4386"/>
    <w:rsid w:val="2DCAE6A6"/>
    <w:rsid w:val="2DD5C9AD"/>
    <w:rsid w:val="2E0B4E00"/>
    <w:rsid w:val="2E1E4538"/>
    <w:rsid w:val="2E29F746"/>
    <w:rsid w:val="2E3E16E8"/>
    <w:rsid w:val="2E47A178"/>
    <w:rsid w:val="2E575A63"/>
    <w:rsid w:val="2E694BD9"/>
    <w:rsid w:val="2E70026D"/>
    <w:rsid w:val="2E7800E8"/>
    <w:rsid w:val="2E798CFA"/>
    <w:rsid w:val="2E7FB72C"/>
    <w:rsid w:val="2EA81B32"/>
    <w:rsid w:val="2EAD25B1"/>
    <w:rsid w:val="2EB74346"/>
    <w:rsid w:val="2EBEFE2B"/>
    <w:rsid w:val="2ECB5C78"/>
    <w:rsid w:val="2EEA38FF"/>
    <w:rsid w:val="2EFDC32E"/>
    <w:rsid w:val="2F0E9CFF"/>
    <w:rsid w:val="2F2A9CED"/>
    <w:rsid w:val="2F2F3156"/>
    <w:rsid w:val="2F3A4D06"/>
    <w:rsid w:val="2F424B27"/>
    <w:rsid w:val="2F4E99CD"/>
    <w:rsid w:val="2F4FCF5D"/>
    <w:rsid w:val="2F58F1E3"/>
    <w:rsid w:val="2F8A157B"/>
    <w:rsid w:val="2FA1EB28"/>
    <w:rsid w:val="2FB2DCC2"/>
    <w:rsid w:val="2FB450C6"/>
    <w:rsid w:val="2FBE4C65"/>
    <w:rsid w:val="2FC4C0C3"/>
    <w:rsid w:val="2FC564F5"/>
    <w:rsid w:val="2FD43A77"/>
    <w:rsid w:val="2FDAB703"/>
    <w:rsid w:val="2FE8C35D"/>
    <w:rsid w:val="2FEB33E6"/>
    <w:rsid w:val="3000A137"/>
    <w:rsid w:val="30028442"/>
    <w:rsid w:val="3024336A"/>
    <w:rsid w:val="302D45D3"/>
    <w:rsid w:val="303D1810"/>
    <w:rsid w:val="30537401"/>
    <w:rsid w:val="30763533"/>
    <w:rsid w:val="30855E77"/>
    <w:rsid w:val="30E6AA70"/>
    <w:rsid w:val="30EE6AF0"/>
    <w:rsid w:val="30FDBB4C"/>
    <w:rsid w:val="3109582F"/>
    <w:rsid w:val="310ABDFA"/>
    <w:rsid w:val="311E2D8F"/>
    <w:rsid w:val="3126E559"/>
    <w:rsid w:val="314A0D67"/>
    <w:rsid w:val="3151D472"/>
    <w:rsid w:val="315A0D14"/>
    <w:rsid w:val="316A01BE"/>
    <w:rsid w:val="316F1DB1"/>
    <w:rsid w:val="31A648E3"/>
    <w:rsid w:val="31AD4CFA"/>
    <w:rsid w:val="31BC512B"/>
    <w:rsid w:val="31C3A5CB"/>
    <w:rsid w:val="31CE09AD"/>
    <w:rsid w:val="31D33DFD"/>
    <w:rsid w:val="31DF8562"/>
    <w:rsid w:val="320821E8"/>
    <w:rsid w:val="3214F35A"/>
    <w:rsid w:val="32416F4C"/>
    <w:rsid w:val="3272EFC8"/>
    <w:rsid w:val="3274ACA6"/>
    <w:rsid w:val="3278C5D9"/>
    <w:rsid w:val="329EB491"/>
    <w:rsid w:val="32A659B5"/>
    <w:rsid w:val="32A8B548"/>
    <w:rsid w:val="32AAEBC2"/>
    <w:rsid w:val="32B45229"/>
    <w:rsid w:val="32BCC4F8"/>
    <w:rsid w:val="32DB64CA"/>
    <w:rsid w:val="32E57F05"/>
    <w:rsid w:val="331D74F8"/>
    <w:rsid w:val="332A2C4B"/>
    <w:rsid w:val="332A5614"/>
    <w:rsid w:val="332B3265"/>
    <w:rsid w:val="332D3184"/>
    <w:rsid w:val="334426F9"/>
    <w:rsid w:val="33526C47"/>
    <w:rsid w:val="339817DE"/>
    <w:rsid w:val="33A189D1"/>
    <w:rsid w:val="33A657F8"/>
    <w:rsid w:val="33A85F05"/>
    <w:rsid w:val="33C3A8E5"/>
    <w:rsid w:val="33CB51ED"/>
    <w:rsid w:val="33DFA5B6"/>
    <w:rsid w:val="33EFC1F9"/>
    <w:rsid w:val="33F02773"/>
    <w:rsid w:val="33F8C790"/>
    <w:rsid w:val="33FFF475"/>
    <w:rsid w:val="34008C30"/>
    <w:rsid w:val="3411E542"/>
    <w:rsid w:val="3417D9EF"/>
    <w:rsid w:val="3433C590"/>
    <w:rsid w:val="34379EEB"/>
    <w:rsid w:val="344ABD50"/>
    <w:rsid w:val="3452C81B"/>
    <w:rsid w:val="3459C971"/>
    <w:rsid w:val="348CB138"/>
    <w:rsid w:val="3493B03E"/>
    <w:rsid w:val="34AEA873"/>
    <w:rsid w:val="34BC19DB"/>
    <w:rsid w:val="34C7D072"/>
    <w:rsid w:val="34E93ECF"/>
    <w:rsid w:val="350A4978"/>
    <w:rsid w:val="350E3309"/>
    <w:rsid w:val="3514AE58"/>
    <w:rsid w:val="354D8D8C"/>
    <w:rsid w:val="354F01AC"/>
    <w:rsid w:val="355C92FC"/>
    <w:rsid w:val="356013C4"/>
    <w:rsid w:val="356BCCA3"/>
    <w:rsid w:val="359DA509"/>
    <w:rsid w:val="35A28819"/>
    <w:rsid w:val="35A78F31"/>
    <w:rsid w:val="35ACABA2"/>
    <w:rsid w:val="35B2E525"/>
    <w:rsid w:val="35B44F80"/>
    <w:rsid w:val="35B7A467"/>
    <w:rsid w:val="35C07F68"/>
    <w:rsid w:val="35C58908"/>
    <w:rsid w:val="35D65772"/>
    <w:rsid w:val="35D66ECB"/>
    <w:rsid w:val="36058058"/>
    <w:rsid w:val="3617C821"/>
    <w:rsid w:val="362477D7"/>
    <w:rsid w:val="3637B787"/>
    <w:rsid w:val="36559AAB"/>
    <w:rsid w:val="3672043B"/>
    <w:rsid w:val="36BABB19"/>
    <w:rsid w:val="36C45570"/>
    <w:rsid w:val="36DF20F0"/>
    <w:rsid w:val="36E8E295"/>
    <w:rsid w:val="36FEE917"/>
    <w:rsid w:val="370541C8"/>
    <w:rsid w:val="37157EEB"/>
    <w:rsid w:val="37313C83"/>
    <w:rsid w:val="374B60D0"/>
    <w:rsid w:val="3767126F"/>
    <w:rsid w:val="3779506B"/>
    <w:rsid w:val="3787DD01"/>
    <w:rsid w:val="37AEBDBF"/>
    <w:rsid w:val="37B7ABA4"/>
    <w:rsid w:val="37BB87AE"/>
    <w:rsid w:val="37DCC725"/>
    <w:rsid w:val="37E94E94"/>
    <w:rsid w:val="37E94F6B"/>
    <w:rsid w:val="37EE260F"/>
    <w:rsid w:val="37FAB515"/>
    <w:rsid w:val="38184969"/>
    <w:rsid w:val="38360E53"/>
    <w:rsid w:val="384E4580"/>
    <w:rsid w:val="3861CE1A"/>
    <w:rsid w:val="3867C5A6"/>
    <w:rsid w:val="386E3560"/>
    <w:rsid w:val="388F4AE7"/>
    <w:rsid w:val="389A520E"/>
    <w:rsid w:val="389C3FEF"/>
    <w:rsid w:val="389FB4AE"/>
    <w:rsid w:val="38B10424"/>
    <w:rsid w:val="38C11DB9"/>
    <w:rsid w:val="38D02248"/>
    <w:rsid w:val="38E3626F"/>
    <w:rsid w:val="38ED4176"/>
    <w:rsid w:val="39005761"/>
    <w:rsid w:val="3901EBD3"/>
    <w:rsid w:val="3911EC59"/>
    <w:rsid w:val="3912BFFD"/>
    <w:rsid w:val="39189AA0"/>
    <w:rsid w:val="39250ECB"/>
    <w:rsid w:val="39307E68"/>
    <w:rsid w:val="3946F878"/>
    <w:rsid w:val="395B60A1"/>
    <w:rsid w:val="396DBB6E"/>
    <w:rsid w:val="39705764"/>
    <w:rsid w:val="3995ACDE"/>
    <w:rsid w:val="39ADDD4D"/>
    <w:rsid w:val="39B38797"/>
    <w:rsid w:val="39D5BC2F"/>
    <w:rsid w:val="39E1C4DC"/>
    <w:rsid w:val="3A0DB50B"/>
    <w:rsid w:val="3A134109"/>
    <w:rsid w:val="3A3EA14F"/>
    <w:rsid w:val="3A493E88"/>
    <w:rsid w:val="3A5E256E"/>
    <w:rsid w:val="3A8DAF57"/>
    <w:rsid w:val="3A8F9ECF"/>
    <w:rsid w:val="3AD792CF"/>
    <w:rsid w:val="3AF05B35"/>
    <w:rsid w:val="3B053E9C"/>
    <w:rsid w:val="3B0E6863"/>
    <w:rsid w:val="3B1AFD4E"/>
    <w:rsid w:val="3B235B97"/>
    <w:rsid w:val="3B3203B8"/>
    <w:rsid w:val="3B4F4C4E"/>
    <w:rsid w:val="3B5376A2"/>
    <w:rsid w:val="3B5A56D5"/>
    <w:rsid w:val="3B7CAC7A"/>
    <w:rsid w:val="3B7D6916"/>
    <w:rsid w:val="3B7E8195"/>
    <w:rsid w:val="3B84C8AD"/>
    <w:rsid w:val="3B92CACE"/>
    <w:rsid w:val="3BA8A3E3"/>
    <w:rsid w:val="3BAF4029"/>
    <w:rsid w:val="3BCDE2D3"/>
    <w:rsid w:val="3BDB066F"/>
    <w:rsid w:val="3BDFEF05"/>
    <w:rsid w:val="3BF41A90"/>
    <w:rsid w:val="3BFB6942"/>
    <w:rsid w:val="3BFBD9A9"/>
    <w:rsid w:val="3C0A643A"/>
    <w:rsid w:val="3C173CD6"/>
    <w:rsid w:val="3C35DEB3"/>
    <w:rsid w:val="3C4811F1"/>
    <w:rsid w:val="3C7EE735"/>
    <w:rsid w:val="3C82A7DD"/>
    <w:rsid w:val="3C89B033"/>
    <w:rsid w:val="3CA3EC50"/>
    <w:rsid w:val="3CA704B6"/>
    <w:rsid w:val="3CB9DBE7"/>
    <w:rsid w:val="3CBAD9DB"/>
    <w:rsid w:val="3CC3E1E0"/>
    <w:rsid w:val="3CCBFC5B"/>
    <w:rsid w:val="3CDFE00A"/>
    <w:rsid w:val="3CF58E8B"/>
    <w:rsid w:val="3CF74543"/>
    <w:rsid w:val="3CFF445F"/>
    <w:rsid w:val="3D14C4CD"/>
    <w:rsid w:val="3D1A44E7"/>
    <w:rsid w:val="3D3099EB"/>
    <w:rsid w:val="3D3ED1AD"/>
    <w:rsid w:val="3D4D497A"/>
    <w:rsid w:val="3D583000"/>
    <w:rsid w:val="3D63F349"/>
    <w:rsid w:val="3D80B0AC"/>
    <w:rsid w:val="3D8662D9"/>
    <w:rsid w:val="3D8C8EAE"/>
    <w:rsid w:val="3D9B42BE"/>
    <w:rsid w:val="3DA8C96F"/>
    <w:rsid w:val="3DB098D4"/>
    <w:rsid w:val="3DB15620"/>
    <w:rsid w:val="3DBE6BC1"/>
    <w:rsid w:val="3DD0D595"/>
    <w:rsid w:val="3DD5BC39"/>
    <w:rsid w:val="3DEFAD74"/>
    <w:rsid w:val="3DF5DC84"/>
    <w:rsid w:val="3E06F262"/>
    <w:rsid w:val="3E0F56AE"/>
    <w:rsid w:val="3E25BB35"/>
    <w:rsid w:val="3E2AA089"/>
    <w:rsid w:val="3E3242B5"/>
    <w:rsid w:val="3E3ED651"/>
    <w:rsid w:val="3E4C9C16"/>
    <w:rsid w:val="3E652DDC"/>
    <w:rsid w:val="3E6E714A"/>
    <w:rsid w:val="3E818A59"/>
    <w:rsid w:val="3E8DE993"/>
    <w:rsid w:val="3E9375E5"/>
    <w:rsid w:val="3EA5319F"/>
    <w:rsid w:val="3EB13924"/>
    <w:rsid w:val="3EBC3D7F"/>
    <w:rsid w:val="3ECA1CF5"/>
    <w:rsid w:val="3ED605F4"/>
    <w:rsid w:val="3EE6395C"/>
    <w:rsid w:val="3EF485D3"/>
    <w:rsid w:val="3F09D95D"/>
    <w:rsid w:val="3F106185"/>
    <w:rsid w:val="3F10B7BA"/>
    <w:rsid w:val="3F1215F8"/>
    <w:rsid w:val="3F125471"/>
    <w:rsid w:val="3F289F58"/>
    <w:rsid w:val="3F2CEF56"/>
    <w:rsid w:val="3F2F34ED"/>
    <w:rsid w:val="3F3B54E9"/>
    <w:rsid w:val="3F46A01A"/>
    <w:rsid w:val="3F4D759F"/>
    <w:rsid w:val="3F527355"/>
    <w:rsid w:val="3F53D1E5"/>
    <w:rsid w:val="3F62C799"/>
    <w:rsid w:val="3F7BA6CD"/>
    <w:rsid w:val="3F80771E"/>
    <w:rsid w:val="3F8C08E4"/>
    <w:rsid w:val="3F97F5B9"/>
    <w:rsid w:val="3FA05139"/>
    <w:rsid w:val="3FA749A8"/>
    <w:rsid w:val="3FB1871A"/>
    <w:rsid w:val="3FB6DBB8"/>
    <w:rsid w:val="3FCF9C2E"/>
    <w:rsid w:val="3FD2A9F2"/>
    <w:rsid w:val="3FD37478"/>
    <w:rsid w:val="3FE3237D"/>
    <w:rsid w:val="3FFD41F8"/>
    <w:rsid w:val="400DA170"/>
    <w:rsid w:val="400F6097"/>
    <w:rsid w:val="40351853"/>
    <w:rsid w:val="403632C0"/>
    <w:rsid w:val="4037CB9B"/>
    <w:rsid w:val="4040D34C"/>
    <w:rsid w:val="404F3209"/>
    <w:rsid w:val="406E9A13"/>
    <w:rsid w:val="4092AA94"/>
    <w:rsid w:val="409677AE"/>
    <w:rsid w:val="4098B281"/>
    <w:rsid w:val="40A30B8D"/>
    <w:rsid w:val="40EACE6B"/>
    <w:rsid w:val="40F67F25"/>
    <w:rsid w:val="40FC9A74"/>
    <w:rsid w:val="4103032F"/>
    <w:rsid w:val="41240538"/>
    <w:rsid w:val="412DADA0"/>
    <w:rsid w:val="418496A1"/>
    <w:rsid w:val="41CB230B"/>
    <w:rsid w:val="41CDDE1A"/>
    <w:rsid w:val="41D133F6"/>
    <w:rsid w:val="41E4615C"/>
    <w:rsid w:val="41EE218B"/>
    <w:rsid w:val="4226B413"/>
    <w:rsid w:val="426F6A87"/>
    <w:rsid w:val="427748FA"/>
    <w:rsid w:val="429CEF2D"/>
    <w:rsid w:val="42A8EB2F"/>
    <w:rsid w:val="42BC2C73"/>
    <w:rsid w:val="42BC7A6E"/>
    <w:rsid w:val="42C859A9"/>
    <w:rsid w:val="42E0BB04"/>
    <w:rsid w:val="42E39A97"/>
    <w:rsid w:val="42E5EA43"/>
    <w:rsid w:val="42F486AC"/>
    <w:rsid w:val="431FC245"/>
    <w:rsid w:val="43219385"/>
    <w:rsid w:val="434019D7"/>
    <w:rsid w:val="43468995"/>
    <w:rsid w:val="434ACBA0"/>
    <w:rsid w:val="43595687"/>
    <w:rsid w:val="437338DB"/>
    <w:rsid w:val="438F95C3"/>
    <w:rsid w:val="4394B6E6"/>
    <w:rsid w:val="4395B497"/>
    <w:rsid w:val="43C4ECEC"/>
    <w:rsid w:val="43C973D8"/>
    <w:rsid w:val="43D44AC6"/>
    <w:rsid w:val="43E04C73"/>
    <w:rsid w:val="43E66ACA"/>
    <w:rsid w:val="442722D5"/>
    <w:rsid w:val="442795DD"/>
    <w:rsid w:val="443C4982"/>
    <w:rsid w:val="445EB349"/>
    <w:rsid w:val="44619902"/>
    <w:rsid w:val="4480474F"/>
    <w:rsid w:val="448974D3"/>
    <w:rsid w:val="449262FF"/>
    <w:rsid w:val="4493005B"/>
    <w:rsid w:val="4495E006"/>
    <w:rsid w:val="44A12EAD"/>
    <w:rsid w:val="44A475F7"/>
    <w:rsid w:val="44D93BE9"/>
    <w:rsid w:val="44DB43A6"/>
    <w:rsid w:val="44E7C691"/>
    <w:rsid w:val="45036364"/>
    <w:rsid w:val="45062C6E"/>
    <w:rsid w:val="45298662"/>
    <w:rsid w:val="45308747"/>
    <w:rsid w:val="454C23D1"/>
    <w:rsid w:val="454EF76E"/>
    <w:rsid w:val="45688ABC"/>
    <w:rsid w:val="4578BF30"/>
    <w:rsid w:val="457D02AD"/>
    <w:rsid w:val="457DA328"/>
    <w:rsid w:val="458C90B4"/>
    <w:rsid w:val="459394B4"/>
    <w:rsid w:val="459A8E7C"/>
    <w:rsid w:val="459CC435"/>
    <w:rsid w:val="45D4BD9D"/>
    <w:rsid w:val="45E0035D"/>
    <w:rsid w:val="45E23A83"/>
    <w:rsid w:val="45E63D7C"/>
    <w:rsid w:val="45EAB9C4"/>
    <w:rsid w:val="45FBB34A"/>
    <w:rsid w:val="46032463"/>
    <w:rsid w:val="460B7EAD"/>
    <w:rsid w:val="460D4845"/>
    <w:rsid w:val="46187C0F"/>
    <w:rsid w:val="46391153"/>
    <w:rsid w:val="463E088E"/>
    <w:rsid w:val="46497967"/>
    <w:rsid w:val="465A84C6"/>
    <w:rsid w:val="465AB69C"/>
    <w:rsid w:val="46628CE5"/>
    <w:rsid w:val="467A0ED7"/>
    <w:rsid w:val="46A0C72F"/>
    <w:rsid w:val="46B607B7"/>
    <w:rsid w:val="46C4BA09"/>
    <w:rsid w:val="46CE4BF3"/>
    <w:rsid w:val="46E135A0"/>
    <w:rsid w:val="4714C31C"/>
    <w:rsid w:val="47273E0F"/>
    <w:rsid w:val="47371E98"/>
    <w:rsid w:val="474193C4"/>
    <w:rsid w:val="47511B3A"/>
    <w:rsid w:val="475212B3"/>
    <w:rsid w:val="4759C869"/>
    <w:rsid w:val="4762F956"/>
    <w:rsid w:val="4764A2EC"/>
    <w:rsid w:val="477BA3D1"/>
    <w:rsid w:val="47831545"/>
    <w:rsid w:val="4784DCBE"/>
    <w:rsid w:val="479BACF8"/>
    <w:rsid w:val="47A96F1D"/>
    <w:rsid w:val="47BE4440"/>
    <w:rsid w:val="47C3C0B8"/>
    <w:rsid w:val="47C928DD"/>
    <w:rsid w:val="47D4D1C3"/>
    <w:rsid w:val="47DCAD64"/>
    <w:rsid w:val="480AB9F4"/>
    <w:rsid w:val="4833EA5E"/>
    <w:rsid w:val="4841BD34"/>
    <w:rsid w:val="4841E3A9"/>
    <w:rsid w:val="48462BA9"/>
    <w:rsid w:val="4856EDD6"/>
    <w:rsid w:val="485B94DD"/>
    <w:rsid w:val="4880D52A"/>
    <w:rsid w:val="488451D3"/>
    <w:rsid w:val="48889F6E"/>
    <w:rsid w:val="488D9849"/>
    <w:rsid w:val="4890C168"/>
    <w:rsid w:val="4899521C"/>
    <w:rsid w:val="489AED3C"/>
    <w:rsid w:val="489C1AF3"/>
    <w:rsid w:val="4909C8C7"/>
    <w:rsid w:val="490D3961"/>
    <w:rsid w:val="4914ABD6"/>
    <w:rsid w:val="491917E6"/>
    <w:rsid w:val="491DFFAA"/>
    <w:rsid w:val="4921668F"/>
    <w:rsid w:val="4922ECD9"/>
    <w:rsid w:val="4949204F"/>
    <w:rsid w:val="494B3966"/>
    <w:rsid w:val="495E2CDA"/>
    <w:rsid w:val="4962D488"/>
    <w:rsid w:val="496F02D4"/>
    <w:rsid w:val="497CBF1D"/>
    <w:rsid w:val="497F434A"/>
    <w:rsid w:val="499A3AA0"/>
    <w:rsid w:val="49A35D17"/>
    <w:rsid w:val="49B36EEE"/>
    <w:rsid w:val="49B51F8E"/>
    <w:rsid w:val="49B52E9A"/>
    <w:rsid w:val="49BA70D7"/>
    <w:rsid w:val="49BE27DE"/>
    <w:rsid w:val="49EAA828"/>
    <w:rsid w:val="49F5A527"/>
    <w:rsid w:val="49FD3A44"/>
    <w:rsid w:val="4A167843"/>
    <w:rsid w:val="4A22113C"/>
    <w:rsid w:val="4A25ABB7"/>
    <w:rsid w:val="4A2D19ED"/>
    <w:rsid w:val="4A435C06"/>
    <w:rsid w:val="4A514464"/>
    <w:rsid w:val="4A515AD3"/>
    <w:rsid w:val="4A6244BB"/>
    <w:rsid w:val="4A6CB6E9"/>
    <w:rsid w:val="4A777066"/>
    <w:rsid w:val="4A7C9F48"/>
    <w:rsid w:val="4A9388C9"/>
    <w:rsid w:val="4A945EDF"/>
    <w:rsid w:val="4AA76EA4"/>
    <w:rsid w:val="4ABE8B7C"/>
    <w:rsid w:val="4ACE4455"/>
    <w:rsid w:val="4AD1742F"/>
    <w:rsid w:val="4AD446A2"/>
    <w:rsid w:val="4AD5B1C4"/>
    <w:rsid w:val="4AE96D00"/>
    <w:rsid w:val="4B053C07"/>
    <w:rsid w:val="4B0E0BBB"/>
    <w:rsid w:val="4B2E6B76"/>
    <w:rsid w:val="4B4A92DE"/>
    <w:rsid w:val="4B629BCC"/>
    <w:rsid w:val="4B84573D"/>
    <w:rsid w:val="4BD02AE4"/>
    <w:rsid w:val="4BE526BB"/>
    <w:rsid w:val="4BFA12B2"/>
    <w:rsid w:val="4BFA6123"/>
    <w:rsid w:val="4C008ED5"/>
    <w:rsid w:val="4C19ECFD"/>
    <w:rsid w:val="4C220181"/>
    <w:rsid w:val="4C29EA11"/>
    <w:rsid w:val="4C2C6683"/>
    <w:rsid w:val="4C3B14B2"/>
    <w:rsid w:val="4C4C1E0F"/>
    <w:rsid w:val="4C4DF2EC"/>
    <w:rsid w:val="4C4E4773"/>
    <w:rsid w:val="4C532151"/>
    <w:rsid w:val="4C55F843"/>
    <w:rsid w:val="4C61B616"/>
    <w:rsid w:val="4C65A5FE"/>
    <w:rsid w:val="4C76E3A0"/>
    <w:rsid w:val="4C974F04"/>
    <w:rsid w:val="4CBCEE55"/>
    <w:rsid w:val="4CC928DD"/>
    <w:rsid w:val="4CF27251"/>
    <w:rsid w:val="4CF90BD5"/>
    <w:rsid w:val="4CFB8A78"/>
    <w:rsid w:val="4D00EFA0"/>
    <w:rsid w:val="4D1CDCF3"/>
    <w:rsid w:val="4D2A208D"/>
    <w:rsid w:val="4D2D7A82"/>
    <w:rsid w:val="4D441331"/>
    <w:rsid w:val="4D6A6D6B"/>
    <w:rsid w:val="4D70315D"/>
    <w:rsid w:val="4DB1BE50"/>
    <w:rsid w:val="4DD28F09"/>
    <w:rsid w:val="4DD4A828"/>
    <w:rsid w:val="4DEAEF53"/>
    <w:rsid w:val="4DFB0A72"/>
    <w:rsid w:val="4DFB2F01"/>
    <w:rsid w:val="4DFECA08"/>
    <w:rsid w:val="4E091FE5"/>
    <w:rsid w:val="4E45C5E9"/>
    <w:rsid w:val="4E5FFFCE"/>
    <w:rsid w:val="4E6E75F3"/>
    <w:rsid w:val="4E904B66"/>
    <w:rsid w:val="4EA663B9"/>
    <w:rsid w:val="4EA67E2B"/>
    <w:rsid w:val="4EA685F8"/>
    <w:rsid w:val="4EA91602"/>
    <w:rsid w:val="4EAD84D8"/>
    <w:rsid w:val="4EB1063F"/>
    <w:rsid w:val="4EC0C192"/>
    <w:rsid w:val="4ED388FC"/>
    <w:rsid w:val="4EE019FA"/>
    <w:rsid w:val="4EFD2AB0"/>
    <w:rsid w:val="4F0262EA"/>
    <w:rsid w:val="4F0ADEC4"/>
    <w:rsid w:val="4F0ECA19"/>
    <w:rsid w:val="4F2B3454"/>
    <w:rsid w:val="4F421D4F"/>
    <w:rsid w:val="4F549894"/>
    <w:rsid w:val="4F6AD8CF"/>
    <w:rsid w:val="4F76AF07"/>
    <w:rsid w:val="4F986D59"/>
    <w:rsid w:val="4FAF0EDF"/>
    <w:rsid w:val="4FB75161"/>
    <w:rsid w:val="4FD66B67"/>
    <w:rsid w:val="4FD8DAE3"/>
    <w:rsid w:val="4FEB79BD"/>
    <w:rsid w:val="4FF24DB3"/>
    <w:rsid w:val="4FF54C0E"/>
    <w:rsid w:val="50032FF0"/>
    <w:rsid w:val="501A03DC"/>
    <w:rsid w:val="503619A2"/>
    <w:rsid w:val="504CA550"/>
    <w:rsid w:val="504E735C"/>
    <w:rsid w:val="505B66B3"/>
    <w:rsid w:val="50604A61"/>
    <w:rsid w:val="507C713A"/>
    <w:rsid w:val="50929158"/>
    <w:rsid w:val="50A5A5B4"/>
    <w:rsid w:val="50AD60EC"/>
    <w:rsid w:val="50C79296"/>
    <w:rsid w:val="50CD283F"/>
    <w:rsid w:val="50D693AA"/>
    <w:rsid w:val="50E3B970"/>
    <w:rsid w:val="5116B80E"/>
    <w:rsid w:val="5117F5F3"/>
    <w:rsid w:val="512EC5D5"/>
    <w:rsid w:val="513CE7E6"/>
    <w:rsid w:val="5140E67D"/>
    <w:rsid w:val="5140ED0E"/>
    <w:rsid w:val="5158E112"/>
    <w:rsid w:val="515CD6AD"/>
    <w:rsid w:val="518E4892"/>
    <w:rsid w:val="5192580F"/>
    <w:rsid w:val="51A62890"/>
    <w:rsid w:val="51AF7349"/>
    <w:rsid w:val="51D54936"/>
    <w:rsid w:val="51DCFC16"/>
    <w:rsid w:val="51E9201F"/>
    <w:rsid w:val="51F5220F"/>
    <w:rsid w:val="51F9EF50"/>
    <w:rsid w:val="520DFD31"/>
    <w:rsid w:val="526271C4"/>
    <w:rsid w:val="52760C83"/>
    <w:rsid w:val="527C6D3D"/>
    <w:rsid w:val="527CFF2B"/>
    <w:rsid w:val="528D6C81"/>
    <w:rsid w:val="52A97F56"/>
    <w:rsid w:val="52AC771D"/>
    <w:rsid w:val="52AD5A16"/>
    <w:rsid w:val="52B39637"/>
    <w:rsid w:val="52B958BF"/>
    <w:rsid w:val="52BD2D69"/>
    <w:rsid w:val="52D01BFE"/>
    <w:rsid w:val="52D0D1F4"/>
    <w:rsid w:val="52D5CEC5"/>
    <w:rsid w:val="52F338EC"/>
    <w:rsid w:val="5302FFE4"/>
    <w:rsid w:val="5306F25E"/>
    <w:rsid w:val="530AF40C"/>
    <w:rsid w:val="53155122"/>
    <w:rsid w:val="53246765"/>
    <w:rsid w:val="532E0CA9"/>
    <w:rsid w:val="534520DB"/>
    <w:rsid w:val="534DC590"/>
    <w:rsid w:val="536DB5B1"/>
    <w:rsid w:val="539AA2E1"/>
    <w:rsid w:val="53A0023F"/>
    <w:rsid w:val="53BC4978"/>
    <w:rsid w:val="53C64793"/>
    <w:rsid w:val="53C9B5ED"/>
    <w:rsid w:val="53CD8383"/>
    <w:rsid w:val="53CEFC4F"/>
    <w:rsid w:val="53EA086A"/>
    <w:rsid w:val="5406077E"/>
    <w:rsid w:val="5417B832"/>
    <w:rsid w:val="54341910"/>
    <w:rsid w:val="54469C51"/>
    <w:rsid w:val="545202AE"/>
    <w:rsid w:val="54640EE9"/>
    <w:rsid w:val="547AF728"/>
    <w:rsid w:val="5484397E"/>
    <w:rsid w:val="548D7812"/>
    <w:rsid w:val="548EF6AD"/>
    <w:rsid w:val="5490C7D3"/>
    <w:rsid w:val="549AC3A0"/>
    <w:rsid w:val="54A73DF0"/>
    <w:rsid w:val="54B2612C"/>
    <w:rsid w:val="54B426DC"/>
    <w:rsid w:val="54BC5DC5"/>
    <w:rsid w:val="54DC00BC"/>
    <w:rsid w:val="54DE57DE"/>
    <w:rsid w:val="55059A06"/>
    <w:rsid w:val="551169D9"/>
    <w:rsid w:val="55131578"/>
    <w:rsid w:val="551FEBBC"/>
    <w:rsid w:val="5523603C"/>
    <w:rsid w:val="55310744"/>
    <w:rsid w:val="55396F84"/>
    <w:rsid w:val="5543AEA6"/>
    <w:rsid w:val="55465129"/>
    <w:rsid w:val="554745B8"/>
    <w:rsid w:val="556F97EB"/>
    <w:rsid w:val="5572077A"/>
    <w:rsid w:val="55B0F623"/>
    <w:rsid w:val="55B93EBF"/>
    <w:rsid w:val="55E11E7F"/>
    <w:rsid w:val="55F00AA4"/>
    <w:rsid w:val="55FCB54A"/>
    <w:rsid w:val="55FEDF70"/>
    <w:rsid w:val="5600D297"/>
    <w:rsid w:val="56048E64"/>
    <w:rsid w:val="560DAA92"/>
    <w:rsid w:val="560DCD43"/>
    <w:rsid w:val="561F28FE"/>
    <w:rsid w:val="565783DA"/>
    <w:rsid w:val="5663D1C0"/>
    <w:rsid w:val="56797A9F"/>
    <w:rsid w:val="567E74EE"/>
    <w:rsid w:val="5688FCE6"/>
    <w:rsid w:val="56920B62"/>
    <w:rsid w:val="56B68A16"/>
    <w:rsid w:val="56BD1B04"/>
    <w:rsid w:val="56D0625B"/>
    <w:rsid w:val="56D13720"/>
    <w:rsid w:val="56D9A78A"/>
    <w:rsid w:val="56E02C76"/>
    <w:rsid w:val="56E50B28"/>
    <w:rsid w:val="56F7049C"/>
    <w:rsid w:val="5732395D"/>
    <w:rsid w:val="5742E797"/>
    <w:rsid w:val="57708BFB"/>
    <w:rsid w:val="578AE70C"/>
    <w:rsid w:val="5799CC18"/>
    <w:rsid w:val="579B4224"/>
    <w:rsid w:val="57A9F2CA"/>
    <w:rsid w:val="57AD8037"/>
    <w:rsid w:val="57C32CAC"/>
    <w:rsid w:val="57C4C34F"/>
    <w:rsid w:val="57C7C62C"/>
    <w:rsid w:val="57CBF43A"/>
    <w:rsid w:val="57D050AC"/>
    <w:rsid w:val="57F14119"/>
    <w:rsid w:val="5810C301"/>
    <w:rsid w:val="58127D85"/>
    <w:rsid w:val="583F4382"/>
    <w:rsid w:val="584585DB"/>
    <w:rsid w:val="584AA6D5"/>
    <w:rsid w:val="584E9FAB"/>
    <w:rsid w:val="587062CD"/>
    <w:rsid w:val="587A2CCA"/>
    <w:rsid w:val="58952790"/>
    <w:rsid w:val="58B96B66"/>
    <w:rsid w:val="58C66802"/>
    <w:rsid w:val="58CD26F0"/>
    <w:rsid w:val="58D30B3C"/>
    <w:rsid w:val="58DF1706"/>
    <w:rsid w:val="58E04319"/>
    <w:rsid w:val="593C7945"/>
    <w:rsid w:val="59499FE0"/>
    <w:rsid w:val="59544C7D"/>
    <w:rsid w:val="595AD0E0"/>
    <w:rsid w:val="5964FD09"/>
    <w:rsid w:val="597A64B4"/>
    <w:rsid w:val="59814490"/>
    <w:rsid w:val="599E5A2C"/>
    <w:rsid w:val="59A541A2"/>
    <w:rsid w:val="59B36C1F"/>
    <w:rsid w:val="59BF3621"/>
    <w:rsid w:val="59BFAD97"/>
    <w:rsid w:val="59CD224C"/>
    <w:rsid w:val="59CDC342"/>
    <w:rsid w:val="59F0D3A3"/>
    <w:rsid w:val="5A0D6EC4"/>
    <w:rsid w:val="5A1144E0"/>
    <w:rsid w:val="5A137C5F"/>
    <w:rsid w:val="5A2964EC"/>
    <w:rsid w:val="5A3B1FDA"/>
    <w:rsid w:val="5A4EBC25"/>
    <w:rsid w:val="5A634AD4"/>
    <w:rsid w:val="5A7D31F7"/>
    <w:rsid w:val="5A80C3E0"/>
    <w:rsid w:val="5A945DE8"/>
    <w:rsid w:val="5AA8B92B"/>
    <w:rsid w:val="5ACBC3CB"/>
    <w:rsid w:val="5AF09BA7"/>
    <w:rsid w:val="5B1DBF30"/>
    <w:rsid w:val="5B1DE80E"/>
    <w:rsid w:val="5B34EF8C"/>
    <w:rsid w:val="5B38FBA9"/>
    <w:rsid w:val="5B451708"/>
    <w:rsid w:val="5B5FB815"/>
    <w:rsid w:val="5B695FEA"/>
    <w:rsid w:val="5B798441"/>
    <w:rsid w:val="5B79B6CF"/>
    <w:rsid w:val="5B7DF500"/>
    <w:rsid w:val="5B859A52"/>
    <w:rsid w:val="5B85D495"/>
    <w:rsid w:val="5B8ED60E"/>
    <w:rsid w:val="5BBBABF3"/>
    <w:rsid w:val="5BDC2D3C"/>
    <w:rsid w:val="5BE2B014"/>
    <w:rsid w:val="5C2D305F"/>
    <w:rsid w:val="5C415DBB"/>
    <w:rsid w:val="5C4A6DFF"/>
    <w:rsid w:val="5C4BFC6D"/>
    <w:rsid w:val="5C53FE14"/>
    <w:rsid w:val="5C5420F3"/>
    <w:rsid w:val="5C5A1E08"/>
    <w:rsid w:val="5C827326"/>
    <w:rsid w:val="5C8A8EBB"/>
    <w:rsid w:val="5C952A96"/>
    <w:rsid w:val="5C9A4972"/>
    <w:rsid w:val="5CAFD032"/>
    <w:rsid w:val="5CD20358"/>
    <w:rsid w:val="5CD48F1A"/>
    <w:rsid w:val="5CD78BB7"/>
    <w:rsid w:val="5CDD748D"/>
    <w:rsid w:val="5CDDD124"/>
    <w:rsid w:val="5CDFECEF"/>
    <w:rsid w:val="5D091343"/>
    <w:rsid w:val="5D229B23"/>
    <w:rsid w:val="5D3581E9"/>
    <w:rsid w:val="5D36A74F"/>
    <w:rsid w:val="5D41D9C9"/>
    <w:rsid w:val="5D545394"/>
    <w:rsid w:val="5D698134"/>
    <w:rsid w:val="5D6A247D"/>
    <w:rsid w:val="5DB0FF2A"/>
    <w:rsid w:val="5DB1F745"/>
    <w:rsid w:val="5DBAB485"/>
    <w:rsid w:val="5DC4DCF4"/>
    <w:rsid w:val="5DDAA917"/>
    <w:rsid w:val="5DF97AED"/>
    <w:rsid w:val="5E093913"/>
    <w:rsid w:val="5E3D0314"/>
    <w:rsid w:val="5E40F1E8"/>
    <w:rsid w:val="5E4252E3"/>
    <w:rsid w:val="5E59B33A"/>
    <w:rsid w:val="5E6064D6"/>
    <w:rsid w:val="5E69A226"/>
    <w:rsid w:val="5E735EFC"/>
    <w:rsid w:val="5E966BC9"/>
    <w:rsid w:val="5E9A9E0A"/>
    <w:rsid w:val="5EA3A792"/>
    <w:rsid w:val="5EA7E63A"/>
    <w:rsid w:val="5EAB9077"/>
    <w:rsid w:val="5EC889AF"/>
    <w:rsid w:val="5ED49DEA"/>
    <w:rsid w:val="5ED8A907"/>
    <w:rsid w:val="5EF10A13"/>
    <w:rsid w:val="5F222294"/>
    <w:rsid w:val="5F5BB38E"/>
    <w:rsid w:val="5F615837"/>
    <w:rsid w:val="5F666F79"/>
    <w:rsid w:val="5F74B4EE"/>
    <w:rsid w:val="5F77B5CB"/>
    <w:rsid w:val="5F7E5EB5"/>
    <w:rsid w:val="5F832AA1"/>
    <w:rsid w:val="5F9F0F3B"/>
    <w:rsid w:val="5FA3C027"/>
    <w:rsid w:val="5FA8140A"/>
    <w:rsid w:val="5FC84590"/>
    <w:rsid w:val="5FD6561E"/>
    <w:rsid w:val="5FE38F62"/>
    <w:rsid w:val="5FF13AE8"/>
    <w:rsid w:val="5FFFAD00"/>
    <w:rsid w:val="600C9324"/>
    <w:rsid w:val="60676C65"/>
    <w:rsid w:val="606B16A2"/>
    <w:rsid w:val="60729712"/>
    <w:rsid w:val="6079D58D"/>
    <w:rsid w:val="60802971"/>
    <w:rsid w:val="60827014"/>
    <w:rsid w:val="608F4A6A"/>
    <w:rsid w:val="609077DA"/>
    <w:rsid w:val="6090B0E4"/>
    <w:rsid w:val="6090C8F6"/>
    <w:rsid w:val="609751BE"/>
    <w:rsid w:val="60C999C9"/>
    <w:rsid w:val="60CF04FB"/>
    <w:rsid w:val="60F643CD"/>
    <w:rsid w:val="61081B45"/>
    <w:rsid w:val="610DEC77"/>
    <w:rsid w:val="61211F9F"/>
    <w:rsid w:val="6122A29C"/>
    <w:rsid w:val="61472E90"/>
    <w:rsid w:val="6151B1BE"/>
    <w:rsid w:val="6156BDFA"/>
    <w:rsid w:val="615C18E6"/>
    <w:rsid w:val="617139E0"/>
    <w:rsid w:val="618D8A4D"/>
    <w:rsid w:val="6195AF2D"/>
    <w:rsid w:val="61AB6297"/>
    <w:rsid w:val="61CF0BA7"/>
    <w:rsid w:val="61D13CA6"/>
    <w:rsid w:val="61D14A17"/>
    <w:rsid w:val="61D2ED9B"/>
    <w:rsid w:val="61DFD56D"/>
    <w:rsid w:val="61E10C62"/>
    <w:rsid w:val="61E39A99"/>
    <w:rsid w:val="61F1C797"/>
    <w:rsid w:val="620474A3"/>
    <w:rsid w:val="620C9E6D"/>
    <w:rsid w:val="62105B97"/>
    <w:rsid w:val="62136D32"/>
    <w:rsid w:val="625C4600"/>
    <w:rsid w:val="626A1975"/>
    <w:rsid w:val="62708692"/>
    <w:rsid w:val="628E497B"/>
    <w:rsid w:val="62DA4154"/>
    <w:rsid w:val="62DEE031"/>
    <w:rsid w:val="62EAFB2D"/>
    <w:rsid w:val="62F2886B"/>
    <w:rsid w:val="62FA5553"/>
    <w:rsid w:val="630C12D0"/>
    <w:rsid w:val="6352582F"/>
    <w:rsid w:val="635A0727"/>
    <w:rsid w:val="636C4D74"/>
    <w:rsid w:val="63715F34"/>
    <w:rsid w:val="63765061"/>
    <w:rsid w:val="63810287"/>
    <w:rsid w:val="638C8840"/>
    <w:rsid w:val="6399FA4B"/>
    <w:rsid w:val="63D5A197"/>
    <w:rsid w:val="63E78E83"/>
    <w:rsid w:val="63EDA95B"/>
    <w:rsid w:val="63F58539"/>
    <w:rsid w:val="6403329C"/>
    <w:rsid w:val="64269E34"/>
    <w:rsid w:val="642A5E05"/>
    <w:rsid w:val="643CF0F0"/>
    <w:rsid w:val="643EF9A4"/>
    <w:rsid w:val="644550DC"/>
    <w:rsid w:val="64503FCE"/>
    <w:rsid w:val="6450E189"/>
    <w:rsid w:val="645F2D3E"/>
    <w:rsid w:val="64673427"/>
    <w:rsid w:val="646E082D"/>
    <w:rsid w:val="647335BA"/>
    <w:rsid w:val="6476EE1F"/>
    <w:rsid w:val="64777141"/>
    <w:rsid w:val="647F75C7"/>
    <w:rsid w:val="648E9F62"/>
    <w:rsid w:val="648F8142"/>
    <w:rsid w:val="64AE5D53"/>
    <w:rsid w:val="64B7253A"/>
    <w:rsid w:val="64BCA036"/>
    <w:rsid w:val="64CB46C5"/>
    <w:rsid w:val="64D2CC30"/>
    <w:rsid w:val="64D7A616"/>
    <w:rsid w:val="64E8BB2C"/>
    <w:rsid w:val="64F8E0A8"/>
    <w:rsid w:val="64FD3F2D"/>
    <w:rsid w:val="6501EB8C"/>
    <w:rsid w:val="650A5379"/>
    <w:rsid w:val="650F439A"/>
    <w:rsid w:val="65194ABD"/>
    <w:rsid w:val="65445DAD"/>
    <w:rsid w:val="6546531A"/>
    <w:rsid w:val="6549C060"/>
    <w:rsid w:val="654A1F58"/>
    <w:rsid w:val="65503574"/>
    <w:rsid w:val="6552A86E"/>
    <w:rsid w:val="6559E740"/>
    <w:rsid w:val="656A1B84"/>
    <w:rsid w:val="656B4A7C"/>
    <w:rsid w:val="658EC11F"/>
    <w:rsid w:val="658FB5B6"/>
    <w:rsid w:val="65A19BD8"/>
    <w:rsid w:val="65A1E0EC"/>
    <w:rsid w:val="65B9EA92"/>
    <w:rsid w:val="65CA10C1"/>
    <w:rsid w:val="65CDD576"/>
    <w:rsid w:val="65CE46CF"/>
    <w:rsid w:val="65D053B9"/>
    <w:rsid w:val="65D57282"/>
    <w:rsid w:val="65E117DB"/>
    <w:rsid w:val="65E15438"/>
    <w:rsid w:val="65E6A632"/>
    <w:rsid w:val="66049B49"/>
    <w:rsid w:val="660959A5"/>
    <w:rsid w:val="6609E236"/>
    <w:rsid w:val="66310639"/>
    <w:rsid w:val="66361300"/>
    <w:rsid w:val="665F1FBB"/>
    <w:rsid w:val="6667DA08"/>
    <w:rsid w:val="667AD926"/>
    <w:rsid w:val="6693DAF9"/>
    <w:rsid w:val="669B50F7"/>
    <w:rsid w:val="66AB2C41"/>
    <w:rsid w:val="66B93DCF"/>
    <w:rsid w:val="66C1F5A3"/>
    <w:rsid w:val="66C232BF"/>
    <w:rsid w:val="66C330E5"/>
    <w:rsid w:val="66D4FF2B"/>
    <w:rsid w:val="66E4E92F"/>
    <w:rsid w:val="66FF7841"/>
    <w:rsid w:val="670B1AF8"/>
    <w:rsid w:val="672FB5AA"/>
    <w:rsid w:val="672FCECA"/>
    <w:rsid w:val="67405479"/>
    <w:rsid w:val="67532E0E"/>
    <w:rsid w:val="676B2344"/>
    <w:rsid w:val="676DC385"/>
    <w:rsid w:val="677895E7"/>
    <w:rsid w:val="67840396"/>
    <w:rsid w:val="679773E6"/>
    <w:rsid w:val="679BE707"/>
    <w:rsid w:val="67A26E99"/>
    <w:rsid w:val="67A47D67"/>
    <w:rsid w:val="67B65452"/>
    <w:rsid w:val="67C369A6"/>
    <w:rsid w:val="67D27B89"/>
    <w:rsid w:val="67E2E7BC"/>
    <w:rsid w:val="67F8F94A"/>
    <w:rsid w:val="67FD6D4D"/>
    <w:rsid w:val="68329977"/>
    <w:rsid w:val="68354739"/>
    <w:rsid w:val="6835F89D"/>
    <w:rsid w:val="6836FF30"/>
    <w:rsid w:val="683DD9A0"/>
    <w:rsid w:val="6859CC33"/>
    <w:rsid w:val="68848867"/>
    <w:rsid w:val="68AA7862"/>
    <w:rsid w:val="68AAB86E"/>
    <w:rsid w:val="68C5A5EA"/>
    <w:rsid w:val="68CBD391"/>
    <w:rsid w:val="68DE3077"/>
    <w:rsid w:val="68E98C5D"/>
    <w:rsid w:val="68EC1249"/>
    <w:rsid w:val="690B051D"/>
    <w:rsid w:val="694983F2"/>
    <w:rsid w:val="6966A3A4"/>
    <w:rsid w:val="696C9118"/>
    <w:rsid w:val="6971C2FC"/>
    <w:rsid w:val="6972D63F"/>
    <w:rsid w:val="6975250E"/>
    <w:rsid w:val="6976F213"/>
    <w:rsid w:val="699268FF"/>
    <w:rsid w:val="69ABED7B"/>
    <w:rsid w:val="69B38E3C"/>
    <w:rsid w:val="69BBE8C7"/>
    <w:rsid w:val="69C23CFA"/>
    <w:rsid w:val="69D75646"/>
    <w:rsid w:val="69E32F08"/>
    <w:rsid w:val="69F939AE"/>
    <w:rsid w:val="6A059B44"/>
    <w:rsid w:val="6A2E25AE"/>
    <w:rsid w:val="6A31BCA2"/>
    <w:rsid w:val="6A3BE673"/>
    <w:rsid w:val="6A42D1F6"/>
    <w:rsid w:val="6A5002FC"/>
    <w:rsid w:val="6A5E042A"/>
    <w:rsid w:val="6A702DAA"/>
    <w:rsid w:val="6A98A021"/>
    <w:rsid w:val="6AAF5302"/>
    <w:rsid w:val="6AB8A2CB"/>
    <w:rsid w:val="6AD14D7D"/>
    <w:rsid w:val="6AD65753"/>
    <w:rsid w:val="6B00D1AC"/>
    <w:rsid w:val="6B0255EB"/>
    <w:rsid w:val="6B0CA694"/>
    <w:rsid w:val="6B307C2A"/>
    <w:rsid w:val="6B330333"/>
    <w:rsid w:val="6B422D48"/>
    <w:rsid w:val="6B45A914"/>
    <w:rsid w:val="6B74453E"/>
    <w:rsid w:val="6B9304A6"/>
    <w:rsid w:val="6BA8C52E"/>
    <w:rsid w:val="6BB8BF69"/>
    <w:rsid w:val="6BC2033E"/>
    <w:rsid w:val="6BCBD367"/>
    <w:rsid w:val="6BD58DA1"/>
    <w:rsid w:val="6BDA03F5"/>
    <w:rsid w:val="6BE61D29"/>
    <w:rsid w:val="6BEC7CC7"/>
    <w:rsid w:val="6BF2C6DB"/>
    <w:rsid w:val="6C04C5C5"/>
    <w:rsid w:val="6C0AC86A"/>
    <w:rsid w:val="6C334147"/>
    <w:rsid w:val="6C6CDBA5"/>
    <w:rsid w:val="6C8C7855"/>
    <w:rsid w:val="6C8DC001"/>
    <w:rsid w:val="6C9F1BB1"/>
    <w:rsid w:val="6CA0E9C8"/>
    <w:rsid w:val="6CAE92C4"/>
    <w:rsid w:val="6CBCDD50"/>
    <w:rsid w:val="6CDD7F6D"/>
    <w:rsid w:val="6CF1B935"/>
    <w:rsid w:val="6CFC2573"/>
    <w:rsid w:val="6CFC2712"/>
    <w:rsid w:val="6D0495C2"/>
    <w:rsid w:val="6D223C5A"/>
    <w:rsid w:val="6D2AF808"/>
    <w:rsid w:val="6D2C267C"/>
    <w:rsid w:val="6D32AD74"/>
    <w:rsid w:val="6D35612C"/>
    <w:rsid w:val="6D4A89F8"/>
    <w:rsid w:val="6D559E1E"/>
    <w:rsid w:val="6D59672F"/>
    <w:rsid w:val="6D5AE7E6"/>
    <w:rsid w:val="6D5DDE56"/>
    <w:rsid w:val="6D5F012F"/>
    <w:rsid w:val="6D66DDB1"/>
    <w:rsid w:val="6D68100B"/>
    <w:rsid w:val="6D6AE630"/>
    <w:rsid w:val="6D6E5CFF"/>
    <w:rsid w:val="6D7EE2DB"/>
    <w:rsid w:val="6DA435DE"/>
    <w:rsid w:val="6DBF37FE"/>
    <w:rsid w:val="6DC54452"/>
    <w:rsid w:val="6DCA1F30"/>
    <w:rsid w:val="6DD79F58"/>
    <w:rsid w:val="6DFAE045"/>
    <w:rsid w:val="6E330FA4"/>
    <w:rsid w:val="6E5C620D"/>
    <w:rsid w:val="6E650DED"/>
    <w:rsid w:val="6E97D953"/>
    <w:rsid w:val="6E9DC10B"/>
    <w:rsid w:val="6EA7894D"/>
    <w:rsid w:val="6EB8D49A"/>
    <w:rsid w:val="6EBF5868"/>
    <w:rsid w:val="6EDF4CD2"/>
    <w:rsid w:val="6EE7DB9C"/>
    <w:rsid w:val="6EEEF6FA"/>
    <w:rsid w:val="6EF6DA9A"/>
    <w:rsid w:val="6F06CFB6"/>
    <w:rsid w:val="6F0BB4ED"/>
    <w:rsid w:val="6F0EE28F"/>
    <w:rsid w:val="6F30831F"/>
    <w:rsid w:val="6F34A854"/>
    <w:rsid w:val="6F34AA56"/>
    <w:rsid w:val="6F384EDA"/>
    <w:rsid w:val="6F55D1DA"/>
    <w:rsid w:val="6F604D48"/>
    <w:rsid w:val="6F61440E"/>
    <w:rsid w:val="6F6A4C71"/>
    <w:rsid w:val="6F6F31AE"/>
    <w:rsid w:val="6F788CF9"/>
    <w:rsid w:val="6F802E86"/>
    <w:rsid w:val="6F908342"/>
    <w:rsid w:val="6F9249D1"/>
    <w:rsid w:val="6F977FEE"/>
    <w:rsid w:val="6FD675F1"/>
    <w:rsid w:val="6FE9A125"/>
    <w:rsid w:val="6FF21E97"/>
    <w:rsid w:val="70228E2C"/>
    <w:rsid w:val="7026DC93"/>
    <w:rsid w:val="702D08C4"/>
    <w:rsid w:val="702F4FF2"/>
    <w:rsid w:val="70477140"/>
    <w:rsid w:val="704B3AD5"/>
    <w:rsid w:val="7073BB2A"/>
    <w:rsid w:val="707BED8F"/>
    <w:rsid w:val="707C4CC0"/>
    <w:rsid w:val="7089A830"/>
    <w:rsid w:val="70ADD20E"/>
    <w:rsid w:val="70C0960E"/>
    <w:rsid w:val="70D562F2"/>
    <w:rsid w:val="70DA6BF5"/>
    <w:rsid w:val="70EBD3D2"/>
    <w:rsid w:val="70F0318B"/>
    <w:rsid w:val="70F5BF15"/>
    <w:rsid w:val="710E7630"/>
    <w:rsid w:val="7118534C"/>
    <w:rsid w:val="7120C868"/>
    <w:rsid w:val="71280F31"/>
    <w:rsid w:val="71315E76"/>
    <w:rsid w:val="71539770"/>
    <w:rsid w:val="715B3AB4"/>
    <w:rsid w:val="71833AE4"/>
    <w:rsid w:val="71A237C1"/>
    <w:rsid w:val="71A52CA7"/>
    <w:rsid w:val="71B75D72"/>
    <w:rsid w:val="71D9F408"/>
    <w:rsid w:val="72027371"/>
    <w:rsid w:val="720D701F"/>
    <w:rsid w:val="72415FAC"/>
    <w:rsid w:val="7249804D"/>
    <w:rsid w:val="725FC6D0"/>
    <w:rsid w:val="7266ACBA"/>
    <w:rsid w:val="728844B5"/>
    <w:rsid w:val="72A9919A"/>
    <w:rsid w:val="72D3C1E0"/>
    <w:rsid w:val="72E45F4C"/>
    <w:rsid w:val="72FF8C54"/>
    <w:rsid w:val="73091109"/>
    <w:rsid w:val="730E3CE9"/>
    <w:rsid w:val="7320A1C3"/>
    <w:rsid w:val="732150BF"/>
    <w:rsid w:val="7326F997"/>
    <w:rsid w:val="732DBCA1"/>
    <w:rsid w:val="73413A8B"/>
    <w:rsid w:val="73487BFC"/>
    <w:rsid w:val="734CDE2E"/>
    <w:rsid w:val="735D7CC3"/>
    <w:rsid w:val="736175D5"/>
    <w:rsid w:val="7374510A"/>
    <w:rsid w:val="7375C4B0"/>
    <w:rsid w:val="7378C7AF"/>
    <w:rsid w:val="737FEBBE"/>
    <w:rsid w:val="73A60334"/>
    <w:rsid w:val="73AFB7ED"/>
    <w:rsid w:val="73BC7389"/>
    <w:rsid w:val="73DCD5FE"/>
    <w:rsid w:val="73E0C356"/>
    <w:rsid w:val="73E8542F"/>
    <w:rsid w:val="73F1A883"/>
    <w:rsid w:val="74180F3B"/>
    <w:rsid w:val="74257CAC"/>
    <w:rsid w:val="7445B160"/>
    <w:rsid w:val="74499548"/>
    <w:rsid w:val="744A641E"/>
    <w:rsid w:val="745F71C4"/>
    <w:rsid w:val="7467173E"/>
    <w:rsid w:val="74883C1C"/>
    <w:rsid w:val="7494C468"/>
    <w:rsid w:val="7499B3D0"/>
    <w:rsid w:val="74EE17C3"/>
    <w:rsid w:val="75178C68"/>
    <w:rsid w:val="751F7A61"/>
    <w:rsid w:val="75220CE9"/>
    <w:rsid w:val="753F07D6"/>
    <w:rsid w:val="75509032"/>
    <w:rsid w:val="7553C1EB"/>
    <w:rsid w:val="7557E2D7"/>
    <w:rsid w:val="7589C3CA"/>
    <w:rsid w:val="759F8ED1"/>
    <w:rsid w:val="75B135D9"/>
    <w:rsid w:val="75B83E48"/>
    <w:rsid w:val="75CD581E"/>
    <w:rsid w:val="75E5D8C7"/>
    <w:rsid w:val="75E605C5"/>
    <w:rsid w:val="75EFE8F0"/>
    <w:rsid w:val="75FCA85A"/>
    <w:rsid w:val="7602E7A2"/>
    <w:rsid w:val="760759DD"/>
    <w:rsid w:val="76083149"/>
    <w:rsid w:val="7609365A"/>
    <w:rsid w:val="760A88AE"/>
    <w:rsid w:val="760F2D54"/>
    <w:rsid w:val="76167601"/>
    <w:rsid w:val="761E9E69"/>
    <w:rsid w:val="7628A69D"/>
    <w:rsid w:val="7634C30A"/>
    <w:rsid w:val="76456AE1"/>
    <w:rsid w:val="7647A386"/>
    <w:rsid w:val="768DD70E"/>
    <w:rsid w:val="76942FAE"/>
    <w:rsid w:val="76A2595F"/>
    <w:rsid w:val="76A8CD3E"/>
    <w:rsid w:val="76ABC498"/>
    <w:rsid w:val="76B71038"/>
    <w:rsid w:val="76BB5049"/>
    <w:rsid w:val="76C62059"/>
    <w:rsid w:val="76E4C891"/>
    <w:rsid w:val="771179B7"/>
    <w:rsid w:val="77192592"/>
    <w:rsid w:val="7722D328"/>
    <w:rsid w:val="7792A9A4"/>
    <w:rsid w:val="77946EA3"/>
    <w:rsid w:val="77A61558"/>
    <w:rsid w:val="77A90F64"/>
    <w:rsid w:val="77ACF51E"/>
    <w:rsid w:val="77B2370E"/>
    <w:rsid w:val="77C593C2"/>
    <w:rsid w:val="77E260E4"/>
    <w:rsid w:val="77E6F6E3"/>
    <w:rsid w:val="77F8A3E2"/>
    <w:rsid w:val="782170C5"/>
    <w:rsid w:val="78257594"/>
    <w:rsid w:val="785FF703"/>
    <w:rsid w:val="78771CCA"/>
    <w:rsid w:val="78A36D6D"/>
    <w:rsid w:val="78B39DB4"/>
    <w:rsid w:val="78BC95B1"/>
    <w:rsid w:val="78C1CCD5"/>
    <w:rsid w:val="78C3B90A"/>
    <w:rsid w:val="78C69BE2"/>
    <w:rsid w:val="78DCF052"/>
    <w:rsid w:val="78DE1E40"/>
    <w:rsid w:val="78E56DE4"/>
    <w:rsid w:val="78EBE254"/>
    <w:rsid w:val="78F82389"/>
    <w:rsid w:val="7914995F"/>
    <w:rsid w:val="79182842"/>
    <w:rsid w:val="792338B9"/>
    <w:rsid w:val="79473F9B"/>
    <w:rsid w:val="794E7DF5"/>
    <w:rsid w:val="79555D4E"/>
    <w:rsid w:val="79661951"/>
    <w:rsid w:val="79689F36"/>
    <w:rsid w:val="79B6DAE3"/>
    <w:rsid w:val="79BA74D3"/>
    <w:rsid w:val="79CB8D39"/>
    <w:rsid w:val="79CDB92A"/>
    <w:rsid w:val="79EA9683"/>
    <w:rsid w:val="79F85FA3"/>
    <w:rsid w:val="7A2916EA"/>
    <w:rsid w:val="7A3C3343"/>
    <w:rsid w:val="7A4DEAE3"/>
    <w:rsid w:val="7A563702"/>
    <w:rsid w:val="7A6303E8"/>
    <w:rsid w:val="7A7069AF"/>
    <w:rsid w:val="7A75AB6E"/>
    <w:rsid w:val="7A7A30CD"/>
    <w:rsid w:val="7A882BBF"/>
    <w:rsid w:val="7A897A34"/>
    <w:rsid w:val="7AB0FDCB"/>
    <w:rsid w:val="7AD75919"/>
    <w:rsid w:val="7ADCC840"/>
    <w:rsid w:val="7AE1479E"/>
    <w:rsid w:val="7AEB05DE"/>
    <w:rsid w:val="7B0067DF"/>
    <w:rsid w:val="7B06D016"/>
    <w:rsid w:val="7B0D0252"/>
    <w:rsid w:val="7B244E99"/>
    <w:rsid w:val="7B2A8573"/>
    <w:rsid w:val="7B2B08BC"/>
    <w:rsid w:val="7B2C6958"/>
    <w:rsid w:val="7B2F1C5C"/>
    <w:rsid w:val="7B38027F"/>
    <w:rsid w:val="7B3FABC4"/>
    <w:rsid w:val="7B451687"/>
    <w:rsid w:val="7B59D916"/>
    <w:rsid w:val="7B5ED303"/>
    <w:rsid w:val="7B694A04"/>
    <w:rsid w:val="7B6FF683"/>
    <w:rsid w:val="7B9024E7"/>
    <w:rsid w:val="7B9A8914"/>
    <w:rsid w:val="7B9D36BF"/>
    <w:rsid w:val="7BB34A1C"/>
    <w:rsid w:val="7BDBBAB0"/>
    <w:rsid w:val="7BEB48AB"/>
    <w:rsid w:val="7BF3D438"/>
    <w:rsid w:val="7C1BE010"/>
    <w:rsid w:val="7C27E0D9"/>
    <w:rsid w:val="7C3D6E56"/>
    <w:rsid w:val="7C3E0499"/>
    <w:rsid w:val="7C4FE9C7"/>
    <w:rsid w:val="7CB54AB2"/>
    <w:rsid w:val="7CD2FF9A"/>
    <w:rsid w:val="7CDB01AF"/>
    <w:rsid w:val="7CDB75C0"/>
    <w:rsid w:val="7CE7154D"/>
    <w:rsid w:val="7CF5F4CC"/>
    <w:rsid w:val="7CFBA5A8"/>
    <w:rsid w:val="7D153D86"/>
    <w:rsid w:val="7D2066B2"/>
    <w:rsid w:val="7D3E94A1"/>
    <w:rsid w:val="7D3FB4EC"/>
    <w:rsid w:val="7D6A35F1"/>
    <w:rsid w:val="7D720FBA"/>
    <w:rsid w:val="7D78AAAA"/>
    <w:rsid w:val="7D9C5070"/>
    <w:rsid w:val="7DA60BF9"/>
    <w:rsid w:val="7DDC9A16"/>
    <w:rsid w:val="7DDE2496"/>
    <w:rsid w:val="7DE37831"/>
    <w:rsid w:val="7E007FB4"/>
    <w:rsid w:val="7E18722D"/>
    <w:rsid w:val="7E192EA7"/>
    <w:rsid w:val="7E2618AD"/>
    <w:rsid w:val="7E2D51DB"/>
    <w:rsid w:val="7E4E2992"/>
    <w:rsid w:val="7E6DDDC6"/>
    <w:rsid w:val="7E7EEBA1"/>
    <w:rsid w:val="7E86FC71"/>
    <w:rsid w:val="7EA0A5AA"/>
    <w:rsid w:val="7EA1659B"/>
    <w:rsid w:val="7EAF8DAE"/>
    <w:rsid w:val="7EBC7F49"/>
    <w:rsid w:val="7EC0F0FE"/>
    <w:rsid w:val="7ECA2439"/>
    <w:rsid w:val="7ED1F6B0"/>
    <w:rsid w:val="7EE32893"/>
    <w:rsid w:val="7EEB3E74"/>
    <w:rsid w:val="7EF9D21F"/>
    <w:rsid w:val="7F084005"/>
    <w:rsid w:val="7F08A995"/>
    <w:rsid w:val="7F0C03BB"/>
    <w:rsid w:val="7F1FB462"/>
    <w:rsid w:val="7F2A2056"/>
    <w:rsid w:val="7F487773"/>
    <w:rsid w:val="7F4A2645"/>
    <w:rsid w:val="7F579E52"/>
    <w:rsid w:val="7F66E3D6"/>
    <w:rsid w:val="7F6EB526"/>
    <w:rsid w:val="7F87D279"/>
    <w:rsid w:val="7F9FAC16"/>
    <w:rsid w:val="7FB25404"/>
    <w:rsid w:val="7FB8E235"/>
    <w:rsid w:val="7FC3E714"/>
    <w:rsid w:val="7FCF5B63"/>
    <w:rsid w:val="7FD0ED7E"/>
    <w:rsid w:val="7FDBA8D6"/>
    <w:rsid w:val="7FEE6D43"/>
    <w:rsid w:val="7FFF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625B"/>
  <w15:chartTrackingRefBased/>
  <w15:docId w15:val="{B1DA4C6B-80D7-46C3-AE9F-3E65F7D1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Pr>
      <w:color w:val="2B579A"/>
      <w:shd w:val="clear" w:color="auto" w:fill="E6E6E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D23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254E3D"/>
    <w:rPr>
      <w:color w:val="605E5C"/>
      <w:shd w:val="clear" w:color="auto" w:fill="E1DFDD"/>
    </w:rPr>
  </w:style>
  <w:style w:type="character" w:styleId="FollowedHyperlink">
    <w:name w:val="FollowedHyperlink"/>
    <w:basedOn w:val="DefaultParagraphFont"/>
    <w:uiPriority w:val="99"/>
    <w:semiHidden/>
    <w:unhideWhenUsed/>
    <w:rsid w:val="00254E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70372">
      <w:bodyDiv w:val="1"/>
      <w:marLeft w:val="0"/>
      <w:marRight w:val="0"/>
      <w:marTop w:val="0"/>
      <w:marBottom w:val="0"/>
      <w:divBdr>
        <w:top w:val="none" w:sz="0" w:space="0" w:color="auto"/>
        <w:left w:val="none" w:sz="0" w:space="0" w:color="auto"/>
        <w:bottom w:val="none" w:sz="0" w:space="0" w:color="auto"/>
        <w:right w:val="none" w:sz="0" w:space="0" w:color="auto"/>
      </w:divBdr>
    </w:div>
    <w:div w:id="583296097">
      <w:bodyDiv w:val="1"/>
      <w:marLeft w:val="0"/>
      <w:marRight w:val="0"/>
      <w:marTop w:val="0"/>
      <w:marBottom w:val="0"/>
      <w:divBdr>
        <w:top w:val="none" w:sz="0" w:space="0" w:color="auto"/>
        <w:left w:val="none" w:sz="0" w:space="0" w:color="auto"/>
        <w:bottom w:val="none" w:sz="0" w:space="0" w:color="auto"/>
        <w:right w:val="none" w:sz="0" w:space="0" w:color="auto"/>
      </w:divBdr>
    </w:div>
    <w:div w:id="628586612">
      <w:bodyDiv w:val="1"/>
      <w:marLeft w:val="0"/>
      <w:marRight w:val="0"/>
      <w:marTop w:val="0"/>
      <w:marBottom w:val="0"/>
      <w:divBdr>
        <w:top w:val="none" w:sz="0" w:space="0" w:color="auto"/>
        <w:left w:val="none" w:sz="0" w:space="0" w:color="auto"/>
        <w:bottom w:val="none" w:sz="0" w:space="0" w:color="auto"/>
        <w:right w:val="none" w:sz="0" w:space="0" w:color="auto"/>
      </w:divBdr>
    </w:div>
    <w:div w:id="835193887">
      <w:bodyDiv w:val="1"/>
      <w:marLeft w:val="0"/>
      <w:marRight w:val="0"/>
      <w:marTop w:val="0"/>
      <w:marBottom w:val="0"/>
      <w:divBdr>
        <w:top w:val="none" w:sz="0" w:space="0" w:color="auto"/>
        <w:left w:val="none" w:sz="0" w:space="0" w:color="auto"/>
        <w:bottom w:val="none" w:sz="0" w:space="0" w:color="auto"/>
        <w:right w:val="none" w:sz="0" w:space="0" w:color="auto"/>
      </w:divBdr>
    </w:div>
    <w:div w:id="1021785748">
      <w:bodyDiv w:val="1"/>
      <w:marLeft w:val="0"/>
      <w:marRight w:val="0"/>
      <w:marTop w:val="0"/>
      <w:marBottom w:val="0"/>
      <w:divBdr>
        <w:top w:val="none" w:sz="0" w:space="0" w:color="auto"/>
        <w:left w:val="none" w:sz="0" w:space="0" w:color="auto"/>
        <w:bottom w:val="none" w:sz="0" w:space="0" w:color="auto"/>
        <w:right w:val="none" w:sz="0" w:space="0" w:color="auto"/>
      </w:divBdr>
    </w:div>
    <w:div w:id="1666202205">
      <w:bodyDiv w:val="1"/>
      <w:marLeft w:val="0"/>
      <w:marRight w:val="0"/>
      <w:marTop w:val="0"/>
      <w:marBottom w:val="0"/>
      <w:divBdr>
        <w:top w:val="none" w:sz="0" w:space="0" w:color="auto"/>
        <w:left w:val="none" w:sz="0" w:space="0" w:color="auto"/>
        <w:bottom w:val="none" w:sz="0" w:space="0" w:color="auto"/>
        <w:right w:val="none" w:sz="0" w:space="0" w:color="auto"/>
      </w:divBdr>
    </w:div>
    <w:div w:id="212049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ravis.osterman@vumc.org" TargetMode="External"/><Relationship Id="rId21" Type="http://schemas.openxmlformats.org/officeDocument/2006/relationships/image" Target="media/image9.jpg"/><Relationship Id="rId42" Type="http://schemas.openxmlformats.org/officeDocument/2006/relationships/image" Target="media/image12.jpeg"/><Relationship Id="rId47" Type="http://schemas.openxmlformats.org/officeDocument/2006/relationships/hyperlink" Target="https://news.vumc.org/2020/08/27/study-to-track-if-covid-can-spread-during-minimally-invasive-surgery/" TargetMode="External"/><Relationship Id="rId63" Type="http://schemas.openxmlformats.org/officeDocument/2006/relationships/hyperlink" Target="https://www.researchgate.net/publication/343726505_Evaluating_performance_of_health_care_facilities_at_meeting_HIV-indicator_reporting_requirements_in_Kenya_An_application_of_K-means_clustering_algorithm" TargetMode="External"/><Relationship Id="rId68" Type="http://schemas.openxmlformats.org/officeDocument/2006/relationships/hyperlink" Target="https://journals.sagepub.com/doi/full/10.1177/0003134820945271" TargetMode="External"/><Relationship Id="rId2" Type="http://schemas.openxmlformats.org/officeDocument/2006/relationships/customXml" Target="../customXml/item2.xml"/><Relationship Id="rId16" Type="http://schemas.openxmlformats.org/officeDocument/2006/relationships/hyperlink" Target="https://nam05.safelinks.protection.outlook.com/?url=https%3A%2F%2Fmedschool.vanderbilt.edu%2Fbiomedical-informatics%2Fmsaci%2F&amp;data=02%7C01%7Celise.russo%40vumc.org%7C731d5540eb7c40502a5e08d8503b72ff%7Cef57503014244ed8b83c12c533d879ab%7C0%7C0%7C637347563691692100&amp;sdata=L9tt5xjlzDy66t5vRYS4ssFU38v7ex9bBygQ9cOPcN8%3D&amp;reserved=0" TargetMode="External"/><Relationship Id="rId29" Type="http://schemas.openxmlformats.org/officeDocument/2006/relationships/hyperlink" Target="https://www.amia.org/amia2020" TargetMode="External"/><Relationship Id="rId11" Type="http://schemas.openxmlformats.org/officeDocument/2006/relationships/hyperlink" Target="mailto:elise.russo@vumc.org" TargetMode="External"/><Relationship Id="rId24" Type="http://schemas.openxmlformats.org/officeDocument/2006/relationships/hyperlink" Target="https://news.vumc.org/2020/07/16/clickbusters-program-takes-on-ehr-alert-fatigue/" TargetMode="External"/><Relationship Id="rId32" Type="http://schemas.openxmlformats.org/officeDocument/2006/relationships/hyperlink" Target="https://confluence.mc.vanderbilt.edu/display/VCLIC/Informatics+Conferences" TargetMode="External"/><Relationship Id="rId37" Type="http://schemas.openxmlformats.org/officeDocument/2006/relationships/hyperlink" Target="https://training.epic.com/CourseCatalog" TargetMode="External"/><Relationship Id="rId40" Type="http://schemas.openxmlformats.org/officeDocument/2006/relationships/hyperlink" Target="https://training.epic.com/CourseCatalog" TargetMode="External"/><Relationship Id="rId45" Type="http://schemas.openxmlformats.org/officeDocument/2006/relationships/hyperlink" Target="https://news.vumc.org/2020/08/27/three-elected-to-international-health-informatics-academy/" TargetMode="External"/><Relationship Id="rId53" Type="http://schemas.openxmlformats.org/officeDocument/2006/relationships/hyperlink" Target="https://academic.oup.com/jamia/advance-article/doi/10.1093/jamia/ocaa159/5901451" TargetMode="External"/><Relationship Id="rId58" Type="http://schemas.openxmlformats.org/officeDocument/2006/relationships/hyperlink" Target="https://ascopubs.org/doi/full/10.1200/CCI.20.00086" TargetMode="External"/><Relationship Id="rId66" Type="http://schemas.openxmlformats.org/officeDocument/2006/relationships/hyperlink" Target="https://cancerres.aacrjournals.org/content/80/16_Supplement/4105.short" TargetMode="External"/><Relationship Id="rId74" Type="http://schemas.openxmlformats.org/officeDocument/2006/relationships/hyperlink" Target="https://nam05.safelinks.protection.outlook.com/?url=https%3A%2F%2Ftwitter.com%2FVUMC_VCLIC&amp;data=02%7C01%7Celise.russo%40vumc.org%7Cae1f55ecfa4b48226db008d7fcead8a0%7Cef57503014244ed8b83c12c533d879ab%7C0%7C0%7C637255957894267243&amp;sdata=fuxiOM8VcKtfqKSsRiOR66iqvAaFn%2F9pKe3Wr%2B44%2F0s%3D&amp;reserved=0" TargetMode="External"/><Relationship Id="rId5" Type="http://schemas.openxmlformats.org/officeDocument/2006/relationships/styles" Target="styles.xml"/><Relationship Id="rId61" Type="http://schemas.openxmlformats.org/officeDocument/2006/relationships/hyperlink" Target="https://www.journalofhospitalmedicine.com/jhospmed/article/225373/hospital-medicine/hospital-ward-adaptation-during-covid-19-pandemic-national" TargetMode="External"/><Relationship Id="rId19" Type="http://schemas.openxmlformats.org/officeDocument/2006/relationships/image" Target="media/image7.jpg"/><Relationship Id="rId14" Type="http://schemas.openxmlformats.org/officeDocument/2006/relationships/image" Target="media/image3.png"/><Relationship Id="rId22" Type="http://schemas.openxmlformats.org/officeDocument/2006/relationships/image" Target="media/image10.jpg"/><Relationship Id="rId27" Type="http://schemas.openxmlformats.org/officeDocument/2006/relationships/hyperlink" Target="mailto:dara.e.mize@vumc.org" TargetMode="External"/><Relationship Id="rId30" Type="http://schemas.openxmlformats.org/officeDocument/2006/relationships/hyperlink" Target="https://confluence.mc.vanderbilt.edu/display/VCLIC/VCLIC+Templates" TargetMode="External"/><Relationship Id="rId35" Type="http://schemas.openxmlformats.org/officeDocument/2006/relationships/hyperlink" Target="https://confluence.mc.vanderbilt.edu/pages/viewpage.action?pageId=209291255" TargetMode="External"/><Relationship Id="rId43" Type="http://schemas.openxmlformats.org/officeDocument/2006/relationships/hyperlink" Target="https://pediatrics.aappublications.org/content/pediatrics/early/2020/09/08/peds.2020-024588.full.pdf" TargetMode="External"/><Relationship Id="rId48" Type="http://schemas.openxmlformats.org/officeDocument/2006/relationships/hyperlink" Target="https://voice.vumc.org/telehealth-team-wins-elevate-team-award/" TargetMode="External"/><Relationship Id="rId56" Type="http://schemas.openxmlformats.org/officeDocument/2006/relationships/hyperlink" Target="https://journals.lww.com/anesthesia-analgesia/Fulltext/2020/09000/Electroencephalography_Guided_Anesthesia_.9.aspx?context=LatestArticles" TargetMode="External"/><Relationship Id="rId64" Type="http://schemas.openxmlformats.org/officeDocument/2006/relationships/hyperlink" Target="https://journals.sagepub.com/doi/full/10.1177/2374373520948442" TargetMode="External"/><Relationship Id="rId69" Type="http://schemas.openxmlformats.org/officeDocument/2006/relationships/hyperlink" Target="https://cancerres.aacrjournals.org/content/80/16_Supplement/3222.short" TargetMode="External"/><Relationship Id="rId8" Type="http://schemas.openxmlformats.org/officeDocument/2006/relationships/image" Target="media/image1.png"/><Relationship Id="rId51" Type="http://schemas.openxmlformats.org/officeDocument/2006/relationships/hyperlink" Target="https://pubmed.ncbi.nlm.nih.gov/32909230/" TargetMode="External"/><Relationship Id="rId72" Type="http://schemas.openxmlformats.org/officeDocument/2006/relationships/hyperlink" Target="https://www.ncbi.nlm.nih.gov/pmc/articles/PMC7442504/" TargetMode="External"/><Relationship Id="rId3" Type="http://schemas.openxmlformats.org/officeDocument/2006/relationships/customXml" Target="../customXml/item3.xml"/><Relationship Id="rId12" Type="http://schemas.openxmlformats.org/officeDocument/2006/relationships/hyperlink" Target="mailto:elise.russo@vumc.org" TargetMode="External"/><Relationship Id="rId17" Type="http://schemas.openxmlformats.org/officeDocument/2006/relationships/image" Target="media/image5.png"/><Relationship Id="rId25" Type="http://schemas.openxmlformats.org/officeDocument/2006/relationships/hyperlink" Target="https://www.vumc.org/vclic/clinical-informatics-resident-elective" TargetMode="External"/><Relationship Id="rId33" Type="http://schemas.openxmlformats.org/officeDocument/2006/relationships/hyperlink" Target="https://xgm.epic.com/" TargetMode="External"/><Relationship Id="rId38" Type="http://schemas.openxmlformats.org/officeDocument/2006/relationships/hyperlink" Target="https://training.epic.com/CourseCatalog" TargetMode="External"/><Relationship Id="rId46" Type="http://schemas.openxmlformats.org/officeDocument/2006/relationships/hyperlink" Target="https://news.vumc.org/2020/08/27/study-uses-ai-to-sort-patient-messages-by-complexity/" TargetMode="External"/><Relationship Id="rId59" Type="http://schemas.openxmlformats.org/officeDocument/2006/relationships/hyperlink" Target="https://www.sciencedirect.com/science/article/abs/pii/S1386505620300897" TargetMode="External"/><Relationship Id="rId67" Type="http://schemas.openxmlformats.org/officeDocument/2006/relationships/hyperlink" Target="https://link.springer.com/article/10.1007/s10916-020-01643-1" TargetMode="External"/><Relationship Id="rId20" Type="http://schemas.openxmlformats.org/officeDocument/2006/relationships/image" Target="media/image8.jpg"/><Relationship Id="rId41" Type="http://schemas.openxmlformats.org/officeDocument/2006/relationships/hyperlink" Target="https://training.epic.com/CourseCatalog" TargetMode="External"/><Relationship Id="rId54" Type="http://schemas.openxmlformats.org/officeDocument/2006/relationships/hyperlink" Target="https://www.sciencedirect.com/science/article/pii/S0196064420307071" TargetMode="External"/><Relationship Id="rId62" Type="http://schemas.openxmlformats.org/officeDocument/2006/relationships/hyperlink" Target="https://journals.sagepub.com/doi/abs/10.1177/1089253220949434" TargetMode="External"/><Relationship Id="rId70" Type="http://schemas.openxmlformats.org/officeDocument/2006/relationships/hyperlink" Target="https://cancerres.aacrjournals.org/content/80/16_Supplement/3215.shor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jpg"/><Relationship Id="rId23" Type="http://schemas.openxmlformats.org/officeDocument/2006/relationships/image" Target="media/image11.jpeg"/><Relationship Id="rId28" Type="http://schemas.openxmlformats.org/officeDocument/2006/relationships/hyperlink" Target="https://accscientificsession.acc.org/" TargetMode="External"/><Relationship Id="rId36" Type="http://schemas.openxmlformats.org/officeDocument/2006/relationships/hyperlink" Target="https://training.epic.com/CourseCatalog" TargetMode="External"/><Relationship Id="rId49" Type="http://schemas.openxmlformats.org/officeDocument/2006/relationships/hyperlink" Target="https://www.tennessean.com/story/opinion/2020/08/21/notify-public-covid-19-outbreaks-tennessee-schools/3292374001/" TargetMode="External"/><Relationship Id="rId57" Type="http://schemas.openxmlformats.org/officeDocument/2006/relationships/hyperlink" Target="https://pubs.asahq.org/anesthesiology/article/133/3/A19/110353/Riding-the-Roller-Coaster-Postoperative-Blood" TargetMode="External"/><Relationship Id="rId10" Type="http://schemas.openxmlformats.org/officeDocument/2006/relationships/hyperlink" Target="https://www.vumc.org/vclic/publications-abstracts" TargetMode="External"/><Relationship Id="rId31" Type="http://schemas.openxmlformats.org/officeDocument/2006/relationships/hyperlink" Target="https://xgm.epic.com/" TargetMode="External"/><Relationship Id="rId44" Type="http://schemas.openxmlformats.org/officeDocument/2006/relationships/hyperlink" Target="https://www.aappublications.org/news/2020/09/17/hit091720" TargetMode="External"/><Relationship Id="rId52" Type="http://schemas.openxmlformats.org/officeDocument/2006/relationships/hyperlink" Target="https://cancerdiscovery.aacrjournals.org/content/early/2020/09/12/2159-8290.CD-20-0941" TargetMode="External"/><Relationship Id="rId60" Type="http://schemas.openxmlformats.org/officeDocument/2006/relationships/hyperlink" Target="https://journals.lww.com/md-journal/fulltext/2020/08210/association_of_patterns_of_multimorbidity_with.30.aspx" TargetMode="External"/><Relationship Id="rId65" Type="http://schemas.openxmlformats.org/officeDocument/2006/relationships/hyperlink" Target="https://cancerres.aacrjournals.org/content/80/16_Supplement/6579.short" TargetMode="External"/><Relationship Id="rId73" Type="http://schemas.openxmlformats.org/officeDocument/2006/relationships/hyperlink" Target="https://www.vumc.org/vclic/vclic-news-and-happenings" TargetMode="External"/><Relationship Id="rId4" Type="http://schemas.openxmlformats.org/officeDocument/2006/relationships/numbering" Target="numbering.xml"/><Relationship Id="rId9" Type="http://schemas.openxmlformats.org/officeDocument/2006/relationships/hyperlink" Target="https://www.vumc.org/vclic/vclic-news-and-happenings" TargetMode="External"/><Relationship Id="rId13" Type="http://schemas.openxmlformats.org/officeDocument/2006/relationships/image" Target="media/image2.jpeg"/><Relationship Id="rId18" Type="http://schemas.openxmlformats.org/officeDocument/2006/relationships/image" Target="media/image6.jpg"/><Relationship Id="rId39" Type="http://schemas.openxmlformats.org/officeDocument/2006/relationships/hyperlink" Target="https://training.epic.com/CourseCatalog" TargetMode="External"/><Relationship Id="rId34" Type="http://schemas.openxmlformats.org/officeDocument/2006/relationships/hyperlink" Target="https://training.epic.com/" TargetMode="External"/><Relationship Id="rId50" Type="http://schemas.openxmlformats.org/officeDocument/2006/relationships/hyperlink" Target="https://pubs.asahq.org/monitor/article-abstract/84/9/35/110443" TargetMode="External"/><Relationship Id="rId55" Type="http://schemas.openxmlformats.org/officeDocument/2006/relationships/hyperlink" Target="https://journals.lww.com/academicmedicine/Citation/9000/Rapid_Supportive_Response_to_a_Traumatic.97005.aspx"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ncbi.nlm.nih.gov/pmc/articles/PMC7426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d9f0d07-7669-470d-939b-8b5fa8cfa44a">
      <UserInfo>
        <DisplayName>Johnson, Kevin B</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81FA095D066459D34CD0472C036E3" ma:contentTypeVersion="6" ma:contentTypeDescription="Create a new document." ma:contentTypeScope="" ma:versionID="f05fc7ede136f2c093896e2ee5fc2b17">
  <xsd:schema xmlns:xsd="http://www.w3.org/2001/XMLSchema" xmlns:xs="http://www.w3.org/2001/XMLSchema" xmlns:p="http://schemas.microsoft.com/office/2006/metadata/properties" xmlns:ns2="7c9a33b8-f009-40be-89c0-abfc3e712ac4" xmlns:ns3="1d9f0d07-7669-470d-939b-8b5fa8cfa44a" targetNamespace="http://schemas.microsoft.com/office/2006/metadata/properties" ma:root="true" ma:fieldsID="24388dc1af8c7711bef084ff7f321b48" ns2:_="" ns3:_="">
    <xsd:import namespace="7c9a33b8-f009-40be-89c0-abfc3e712ac4"/>
    <xsd:import namespace="1d9f0d07-7669-470d-939b-8b5fa8cfa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33b8-f009-40be-89c0-abfc3e712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f0d07-7669-470d-939b-8b5fa8cfa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F4ACB-EF5D-40A6-9026-6E97C8908A1D}">
  <ds:schemaRefs>
    <ds:schemaRef ds:uri="http://schemas.microsoft.com/sharepoint/v3/contenttype/forms"/>
  </ds:schemaRefs>
</ds:datastoreItem>
</file>

<file path=customXml/itemProps2.xml><?xml version="1.0" encoding="utf-8"?>
<ds:datastoreItem xmlns:ds="http://schemas.openxmlformats.org/officeDocument/2006/customXml" ds:itemID="{BB67E369-24FA-4288-AE9C-A4F70975EEB7}">
  <ds:schemaRefs>
    <ds:schemaRef ds:uri="http://schemas.microsoft.com/office/2006/metadata/properties"/>
    <ds:schemaRef ds:uri="http://schemas.microsoft.com/office/infopath/2007/PartnerControls"/>
    <ds:schemaRef ds:uri="1d9f0d07-7669-470d-939b-8b5fa8cfa44a"/>
  </ds:schemaRefs>
</ds:datastoreItem>
</file>

<file path=customXml/itemProps3.xml><?xml version="1.0" encoding="utf-8"?>
<ds:datastoreItem xmlns:ds="http://schemas.openxmlformats.org/officeDocument/2006/customXml" ds:itemID="{C7FE6648-1E8A-4FCB-85F4-B11EC8CC3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33b8-f009-40be-89c0-abfc3e712ac4"/>
    <ds:schemaRef ds:uri="1d9f0d07-7669-470d-939b-8b5fa8cfa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4747</Words>
  <Characters>27059</Characters>
  <Application>Microsoft Office Word</Application>
  <DocSecurity>0</DocSecurity>
  <Lines>225</Lines>
  <Paragraphs>63</Paragraphs>
  <ScaleCrop>false</ScaleCrop>
  <Company/>
  <LinksUpToDate>false</LinksUpToDate>
  <CharactersWithSpaces>31743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Elise M</dc:creator>
  <cp:keywords/>
  <dc:description/>
  <cp:lastModifiedBy>Russo, Elise M</cp:lastModifiedBy>
  <cp:revision>3</cp:revision>
  <dcterms:created xsi:type="dcterms:W3CDTF">2020-09-21T15:57:00Z</dcterms:created>
  <dcterms:modified xsi:type="dcterms:W3CDTF">2020-09-21T16:02:00Z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0x010100E6981FA095D066459D34CD0472C036E3</vt:lpwstr>
  </property>
</Properties>
</file>